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81" w:rsidRPr="003D2D81" w:rsidRDefault="003D2D81" w:rsidP="003D2D81">
      <w:pPr>
        <w:jc w:val="center"/>
        <w:rPr>
          <w:rFonts w:ascii="Arial,Bold" w:cs="Arial,Bold" w:hint="cs"/>
          <w:b/>
          <w:bCs/>
          <w:sz w:val="44"/>
          <w:szCs w:val="44"/>
          <w:rtl/>
          <w:lang w:bidi="ar-EG"/>
        </w:rPr>
      </w:pPr>
      <w:r w:rsidRPr="003D2D81">
        <w:rPr>
          <w:rFonts w:ascii="Arial,Bold" w:cs="Arial,Bold" w:hint="cs"/>
          <w:b/>
          <w:bCs/>
          <w:sz w:val="44"/>
          <w:szCs w:val="44"/>
          <w:rtl/>
          <w:lang w:bidi="ar-EG"/>
        </w:rPr>
        <w:t>الدكتوراه</w:t>
      </w:r>
    </w:p>
    <w:p w:rsidR="002078F3" w:rsidRDefault="003D2D81" w:rsidP="003D2D81">
      <w:pPr>
        <w:jc w:val="center"/>
        <w:rPr>
          <w:rFonts w:ascii="Arial,Bold" w:cs="Arial,Bold" w:hint="cs"/>
          <w:b/>
          <w:bCs/>
          <w:sz w:val="44"/>
          <w:szCs w:val="44"/>
          <w:u w:val="single"/>
          <w:rtl/>
          <w:lang w:bidi="ar-EG"/>
        </w:rPr>
      </w:pPr>
      <w:r>
        <w:rPr>
          <w:rFonts w:ascii="Arial,Bold" w:cs="Arial,Bold" w:hint="cs"/>
          <w:b/>
          <w:bCs/>
          <w:sz w:val="44"/>
          <w:szCs w:val="44"/>
          <w:u w:val="single"/>
          <w:rtl/>
          <w:lang w:bidi="ar-EG"/>
        </w:rPr>
        <w:t xml:space="preserve">دور بعض العوامل فى تصنيع الدهون فى مرض </w:t>
      </w:r>
      <w:proofErr w:type="spellStart"/>
      <w:r>
        <w:rPr>
          <w:rFonts w:ascii="Arial,Bold" w:cs="Arial,Bold" w:hint="cs"/>
          <w:b/>
          <w:bCs/>
          <w:sz w:val="44"/>
          <w:szCs w:val="44"/>
          <w:u w:val="single"/>
          <w:rtl/>
          <w:lang w:bidi="ar-EG"/>
        </w:rPr>
        <w:t>التشحم</w:t>
      </w:r>
      <w:proofErr w:type="spellEnd"/>
      <w:r>
        <w:rPr>
          <w:rFonts w:ascii="Arial,Bold" w:cs="Arial,Bold" w:hint="cs"/>
          <w:b/>
          <w:bCs/>
          <w:sz w:val="44"/>
          <w:szCs w:val="44"/>
          <w:u w:val="single"/>
          <w:rtl/>
          <w:lang w:bidi="ar-EG"/>
        </w:rPr>
        <w:t xml:space="preserve"> الكبدى الغير كحولى فى الجرذان</w:t>
      </w:r>
    </w:p>
    <w:p w:rsidR="003D2D81" w:rsidRDefault="003D2D81" w:rsidP="003D2D81">
      <w:pPr>
        <w:jc w:val="center"/>
        <w:rPr>
          <w:rFonts w:ascii="Arial,Bold" w:cs="Arial,Bold" w:hint="cs"/>
          <w:b/>
          <w:bCs/>
          <w:sz w:val="44"/>
          <w:szCs w:val="44"/>
          <w:u w:val="single"/>
          <w:rtl/>
          <w:lang w:bidi="ar-EG"/>
        </w:rPr>
      </w:pPr>
      <w:r>
        <w:rPr>
          <w:rFonts w:ascii="Arial,Bold" w:cs="Arial,Bold" w:hint="cs"/>
          <w:b/>
          <w:bCs/>
          <w:sz w:val="44"/>
          <w:szCs w:val="44"/>
          <w:u w:val="single"/>
          <w:rtl/>
          <w:lang w:bidi="ar-EG"/>
        </w:rPr>
        <w:t>الملخص العربى</w:t>
      </w:r>
    </w:p>
    <w:p w:rsidR="003D2D81" w:rsidRPr="00F85782" w:rsidRDefault="003D2D81" w:rsidP="003D2D81">
      <w:pPr>
        <w:bidi/>
        <w:spacing w:after="0" w:line="480" w:lineRule="exact"/>
        <w:jc w:val="both"/>
        <w:rPr>
          <w:rFonts w:asciiTheme="majorBidi" w:hAnsiTheme="majorBidi" w:cstheme="majorBidi"/>
          <w:sz w:val="28"/>
          <w:szCs w:val="28"/>
          <w:rtl/>
        </w:rPr>
      </w:pPr>
      <w:r w:rsidRPr="00E45C75">
        <w:rPr>
          <w:rFonts w:ascii="Times New Roman" w:hAnsi="Times New Roman" w:cs="Times New Roman"/>
          <w:sz w:val="28"/>
          <w:szCs w:val="28"/>
          <w:rtl/>
          <w:lang w:bidi="ar-EG"/>
        </w:rPr>
        <w:t xml:space="preserve">يعتبر مرض تشحم الكبد الغير كحولى من الاسباب الشائعة </w:t>
      </w:r>
      <w:r w:rsidRPr="00E45C75">
        <w:rPr>
          <w:rFonts w:ascii="Times New Roman" w:hAnsi="Times New Roman" w:cs="Times New Roman" w:hint="cs"/>
          <w:sz w:val="28"/>
          <w:szCs w:val="28"/>
          <w:rtl/>
          <w:lang w:bidi="ar-EG"/>
        </w:rPr>
        <w:t>لأمراض</w:t>
      </w:r>
      <w:r w:rsidRPr="00E45C75">
        <w:rPr>
          <w:rFonts w:ascii="Times New Roman" w:hAnsi="Times New Roman" w:cs="Times New Roman"/>
          <w:sz w:val="28"/>
          <w:szCs w:val="28"/>
          <w:rtl/>
          <w:lang w:bidi="ar-EG"/>
        </w:rPr>
        <w:t xml:space="preserve"> الكبد المزمنة فى العالم. يعود هذا المرض للترسيب الغير طبيعى للدهون فى الكبد حيث يمتد من تدهن الكبد البسيط الغير ملتهب الى التهاب الكبد الغير كحولى حتى يصل الى التليف الكبدى.</w:t>
      </w:r>
      <w:r>
        <w:rPr>
          <w:rFonts w:ascii="Times New Roman" w:hAnsi="Times New Roman" w:cs="Times New Roman" w:hint="cs"/>
          <w:sz w:val="28"/>
          <w:szCs w:val="28"/>
          <w:rtl/>
          <w:lang w:bidi="ar-EG"/>
        </w:rPr>
        <w:t xml:space="preserve"> </w:t>
      </w:r>
      <w:r w:rsidRPr="00F85782">
        <w:rPr>
          <w:rFonts w:asciiTheme="majorBidi" w:hAnsiTheme="majorBidi" w:cstheme="majorBidi"/>
          <w:sz w:val="28"/>
          <w:szCs w:val="28"/>
          <w:rtl/>
          <w:lang w:bidi="ar-EG"/>
        </w:rPr>
        <w:t xml:space="preserve">وعلى الرغم من </w:t>
      </w:r>
      <w:r w:rsidRPr="00F85782">
        <w:rPr>
          <w:rFonts w:asciiTheme="majorBidi" w:hAnsiTheme="majorBidi" w:cstheme="majorBidi" w:hint="cs"/>
          <w:sz w:val="28"/>
          <w:szCs w:val="28"/>
          <w:rtl/>
          <w:lang w:bidi="ar-EG"/>
        </w:rPr>
        <w:t>انتشار</w:t>
      </w:r>
      <w:r w:rsidRPr="00F85782">
        <w:rPr>
          <w:rFonts w:asciiTheme="majorBidi" w:hAnsiTheme="majorBidi" w:cstheme="majorBidi"/>
          <w:sz w:val="28"/>
          <w:szCs w:val="28"/>
          <w:rtl/>
          <w:lang w:bidi="ar-EG"/>
        </w:rPr>
        <w:t xml:space="preserve"> العديد من الأدوية فى مجال علاج </w:t>
      </w:r>
      <w:r w:rsidRPr="00E45C75">
        <w:rPr>
          <w:rFonts w:ascii="Times New Roman" w:hAnsi="Times New Roman" w:cs="Times New Roman"/>
          <w:sz w:val="28"/>
          <w:szCs w:val="28"/>
          <w:rtl/>
          <w:lang w:bidi="ar-EG"/>
        </w:rPr>
        <w:t>مرض تشحم الكبد الغير كحولى</w:t>
      </w:r>
      <w:r w:rsidRPr="00F85782">
        <w:rPr>
          <w:rFonts w:asciiTheme="majorBidi" w:hAnsiTheme="majorBidi" w:cstheme="majorBidi"/>
          <w:sz w:val="28"/>
          <w:szCs w:val="28"/>
          <w:rtl/>
          <w:lang w:bidi="ar-EG"/>
        </w:rPr>
        <w:t xml:space="preserve"> والأمراض المصاحبة لها  إلا أن الاتجاه السائد الآن هو محاولة استخدام المصادر الطبيعية والتى قد تكون أقل ضرراً من حيث الآثار الجانبية على </w:t>
      </w:r>
      <w:r w:rsidRPr="00F85782">
        <w:rPr>
          <w:rFonts w:asciiTheme="majorBidi" w:hAnsiTheme="majorBidi" w:cstheme="majorBidi" w:hint="cs"/>
          <w:sz w:val="28"/>
          <w:szCs w:val="28"/>
          <w:rtl/>
          <w:lang w:bidi="ar-EG"/>
        </w:rPr>
        <w:t>المرضي</w:t>
      </w:r>
      <w:r w:rsidRPr="00F85782">
        <w:rPr>
          <w:rFonts w:asciiTheme="majorBidi" w:hAnsiTheme="majorBidi" w:cstheme="majorBidi"/>
          <w:sz w:val="28"/>
          <w:szCs w:val="28"/>
          <w:rtl/>
          <w:lang w:bidi="ar-EG"/>
        </w:rPr>
        <w:t xml:space="preserve"> لذلك تهدف هذه الدراسة إلي تعيين التغيرات الكيميائية والجزيئية في أكباد الجرذان التي تتغذي علي وجبات عالية المحتوي الدهني ومقارنتها بمث</w:t>
      </w:r>
      <w:r>
        <w:rPr>
          <w:rFonts w:asciiTheme="majorBidi" w:hAnsiTheme="majorBidi" w:cstheme="majorBidi" w:hint="cs"/>
          <w:sz w:val="28"/>
          <w:szCs w:val="28"/>
          <w:rtl/>
          <w:lang w:bidi="ar-EG"/>
        </w:rPr>
        <w:t>ي</w:t>
      </w:r>
      <w:r w:rsidRPr="00F85782">
        <w:rPr>
          <w:rFonts w:asciiTheme="majorBidi" w:hAnsiTheme="majorBidi" w:cstheme="majorBidi"/>
          <w:sz w:val="28"/>
          <w:szCs w:val="28"/>
          <w:rtl/>
          <w:lang w:bidi="ar-EG"/>
        </w:rPr>
        <w:t>ل</w:t>
      </w:r>
      <w:r>
        <w:rPr>
          <w:rFonts w:asciiTheme="majorBidi" w:hAnsiTheme="majorBidi" w:cstheme="majorBidi" w:hint="cs"/>
          <w:sz w:val="28"/>
          <w:szCs w:val="28"/>
          <w:rtl/>
          <w:lang w:bidi="ar-EG"/>
        </w:rPr>
        <w:t>ات</w:t>
      </w:r>
      <w:r w:rsidRPr="00F85782">
        <w:rPr>
          <w:rFonts w:asciiTheme="majorBidi" w:hAnsiTheme="majorBidi" w:cstheme="majorBidi"/>
          <w:sz w:val="28"/>
          <w:szCs w:val="28"/>
          <w:rtl/>
          <w:lang w:bidi="ar-EG"/>
        </w:rPr>
        <w:t>ها في الجرذان السليمة</w:t>
      </w:r>
      <w:r w:rsidRPr="00F85782">
        <w:rPr>
          <w:rFonts w:asciiTheme="majorBidi" w:hAnsiTheme="majorBidi" w:cstheme="majorBidi"/>
          <w:sz w:val="28"/>
          <w:szCs w:val="28"/>
          <w:rtl/>
          <w:lang w:bidi="ar-KW"/>
        </w:rPr>
        <w:t xml:space="preserve"> مع إلقاء المزيد من الضوء علي</w:t>
      </w:r>
      <w:r w:rsidRPr="00F85782">
        <w:rPr>
          <w:rFonts w:asciiTheme="majorBidi" w:hAnsiTheme="majorBidi" w:cstheme="majorBidi"/>
          <w:sz w:val="28"/>
          <w:szCs w:val="28"/>
          <w:lang w:bidi="ar-KW"/>
        </w:rPr>
        <w:t xml:space="preserve"> </w:t>
      </w:r>
      <w:r w:rsidRPr="00F85782">
        <w:rPr>
          <w:rFonts w:asciiTheme="majorBidi" w:hAnsiTheme="majorBidi" w:cstheme="majorBidi"/>
          <w:sz w:val="28"/>
          <w:szCs w:val="28"/>
          <w:rtl/>
          <w:lang w:bidi="ar-KW"/>
        </w:rPr>
        <w:t xml:space="preserve">تأثير كل من </w:t>
      </w:r>
      <w:r>
        <w:rPr>
          <w:rFonts w:asciiTheme="majorBidi" w:hAnsiTheme="majorBidi" w:cstheme="majorBidi" w:hint="cs"/>
          <w:sz w:val="28"/>
          <w:szCs w:val="28"/>
          <w:rtl/>
          <w:lang w:bidi="ar-EG"/>
        </w:rPr>
        <w:t xml:space="preserve">عامل النمو الليفى </w:t>
      </w:r>
      <w:proofErr w:type="spellStart"/>
      <w:r>
        <w:rPr>
          <w:rFonts w:asciiTheme="majorBidi" w:hAnsiTheme="majorBidi" w:cstheme="majorBidi" w:hint="cs"/>
          <w:sz w:val="28"/>
          <w:szCs w:val="28"/>
          <w:rtl/>
          <w:lang w:bidi="ar-EG"/>
        </w:rPr>
        <w:t>19و</w:t>
      </w:r>
      <w:proofErr w:type="spellEnd"/>
      <w:r w:rsidRPr="00F85782">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ناقل الاشارات و منشط </w:t>
      </w:r>
      <w:proofErr w:type="spellStart"/>
      <w:r>
        <w:rPr>
          <w:rFonts w:asciiTheme="majorBidi" w:hAnsiTheme="majorBidi" w:cstheme="majorBidi" w:hint="cs"/>
          <w:sz w:val="28"/>
          <w:szCs w:val="28"/>
          <w:rtl/>
          <w:lang w:bidi="ar-EG"/>
        </w:rPr>
        <w:t>ألاستنساخ3</w:t>
      </w:r>
      <w:proofErr w:type="spellEnd"/>
      <w:r w:rsidRPr="00F85782">
        <w:rPr>
          <w:rFonts w:asciiTheme="majorBidi" w:hAnsiTheme="majorBidi" w:cstheme="majorBidi"/>
          <w:sz w:val="28"/>
          <w:szCs w:val="28"/>
          <w:rtl/>
          <w:lang w:bidi="ar-EG"/>
        </w:rPr>
        <w:t xml:space="preserve"> في تعديل  </w:t>
      </w:r>
      <w:r>
        <w:rPr>
          <w:rFonts w:asciiTheme="majorBidi" w:hAnsiTheme="majorBidi" w:cstheme="majorBidi" w:hint="cs"/>
          <w:sz w:val="28"/>
          <w:szCs w:val="28"/>
          <w:rtl/>
          <w:lang w:bidi="ar-EG"/>
        </w:rPr>
        <w:t>المسارات الهامة</w:t>
      </w:r>
      <w:r w:rsidRPr="00F85782">
        <w:rPr>
          <w:rFonts w:asciiTheme="majorBidi" w:hAnsiTheme="majorBidi" w:cstheme="majorBidi"/>
          <w:sz w:val="28"/>
          <w:szCs w:val="28"/>
          <w:rtl/>
          <w:lang w:bidi="ar-EG"/>
        </w:rPr>
        <w:t xml:space="preserve"> المشتركة في</w:t>
      </w:r>
      <w:r>
        <w:rPr>
          <w:rFonts w:asciiTheme="majorBidi" w:hAnsiTheme="majorBidi" w:cstheme="majorBidi" w:hint="cs"/>
          <w:sz w:val="28"/>
          <w:szCs w:val="28"/>
          <w:rtl/>
          <w:lang w:bidi="ar-EG"/>
        </w:rPr>
        <w:t xml:space="preserve"> عملية تصنيع الدهون فى</w:t>
      </w:r>
      <w:r w:rsidRPr="00F85782">
        <w:rPr>
          <w:rFonts w:asciiTheme="majorBidi" w:hAnsiTheme="majorBidi" w:cstheme="majorBidi"/>
          <w:sz w:val="28"/>
          <w:szCs w:val="28"/>
          <w:rtl/>
          <w:lang w:bidi="ar-EG"/>
        </w:rPr>
        <w:t xml:space="preserve"> </w:t>
      </w:r>
      <w:r w:rsidRPr="00E45C75">
        <w:rPr>
          <w:rFonts w:ascii="Times New Roman" w:hAnsi="Times New Roman" w:cs="Times New Roman"/>
          <w:sz w:val="28"/>
          <w:szCs w:val="28"/>
          <w:rtl/>
          <w:lang w:bidi="ar-EG"/>
        </w:rPr>
        <w:t>مرض تشحم الكبد الغير كحولى</w:t>
      </w:r>
      <w:r w:rsidRPr="00F85782">
        <w:rPr>
          <w:rFonts w:asciiTheme="majorBidi" w:hAnsiTheme="majorBidi" w:cstheme="majorBidi"/>
          <w:sz w:val="28"/>
          <w:szCs w:val="28"/>
          <w:rtl/>
          <w:lang w:bidi="ar-EG"/>
        </w:rPr>
        <w:t xml:space="preserve"> وهي </w:t>
      </w:r>
      <w:r>
        <w:rPr>
          <w:rFonts w:asciiTheme="majorBidi" w:hAnsiTheme="majorBidi" w:cstheme="majorBidi" w:hint="cs"/>
          <w:sz w:val="28"/>
          <w:szCs w:val="28"/>
          <w:rtl/>
          <w:lang w:bidi="ar-EG"/>
        </w:rPr>
        <w:t>مستقبل اكس الكبدى</w:t>
      </w:r>
      <w:r>
        <w:rPr>
          <w:rFonts w:asciiTheme="majorBidi" w:hAnsiTheme="majorBidi" w:cstheme="majorBidi"/>
          <w:sz w:val="28"/>
          <w:szCs w:val="28"/>
          <w:lang w:bidi="ar-EG"/>
        </w:rPr>
        <w:t xml:space="preserve"> </w:t>
      </w:r>
      <w:r w:rsidRPr="00F85782">
        <w:rPr>
          <w:rFonts w:asciiTheme="majorBidi" w:hAnsiTheme="majorBidi" w:cstheme="majorBidi"/>
          <w:sz w:val="28"/>
          <w:szCs w:val="28"/>
          <w:rtl/>
          <w:lang w:bidi="ar-EG"/>
        </w:rPr>
        <w:t>و</w:t>
      </w:r>
      <w:r>
        <w:rPr>
          <w:rFonts w:asciiTheme="majorBidi" w:hAnsiTheme="majorBidi" w:cstheme="majorBidi" w:hint="cs"/>
          <w:sz w:val="28"/>
          <w:szCs w:val="28"/>
          <w:rtl/>
          <w:lang w:bidi="ar-EG"/>
        </w:rPr>
        <w:t xml:space="preserve"> </w:t>
      </w:r>
      <w:r>
        <w:rPr>
          <w:rFonts w:asciiTheme="majorBidi" w:hAnsiTheme="majorBidi" w:cstheme="majorBidi"/>
          <w:sz w:val="28"/>
          <w:szCs w:val="28"/>
          <w:lang w:bidi="ar-EG"/>
        </w:rPr>
        <w:t>SREBP-1c</w:t>
      </w:r>
      <w:r w:rsidRPr="00F85782">
        <w:rPr>
          <w:rFonts w:asciiTheme="majorBidi" w:hAnsiTheme="majorBidi" w:cstheme="majorBidi"/>
          <w:sz w:val="28"/>
          <w:szCs w:val="28"/>
          <w:rtl/>
          <w:lang w:bidi="ar-EG"/>
        </w:rPr>
        <w:t xml:space="preserve"> و </w:t>
      </w:r>
      <w:r>
        <w:rPr>
          <w:rFonts w:asciiTheme="majorBidi" w:hAnsiTheme="majorBidi" w:cstheme="majorBidi" w:hint="cs"/>
          <w:sz w:val="28"/>
          <w:szCs w:val="28"/>
          <w:rtl/>
          <w:lang w:bidi="ar-EG"/>
        </w:rPr>
        <w:t xml:space="preserve">عامل الاستنساخ </w:t>
      </w:r>
      <w:r>
        <w:rPr>
          <w:rFonts w:asciiTheme="majorBidi" w:hAnsiTheme="majorBidi" w:cstheme="majorBidi"/>
          <w:sz w:val="28"/>
          <w:szCs w:val="28"/>
          <w:lang w:bidi="ar-EG"/>
        </w:rPr>
        <w:t xml:space="preserve"> </w:t>
      </w:r>
      <w:r>
        <w:rPr>
          <w:rFonts w:asciiTheme="majorBidi" w:hAnsiTheme="majorBidi" w:cstheme="majorBidi" w:hint="cs"/>
          <w:sz w:val="28"/>
          <w:szCs w:val="28"/>
          <w:rtl/>
          <w:lang w:bidi="ar-EG"/>
        </w:rPr>
        <w:t xml:space="preserve"> </w:t>
      </w:r>
      <w:r>
        <w:rPr>
          <w:rFonts w:asciiTheme="majorBidi" w:hAnsiTheme="majorBidi" w:cstheme="majorBidi"/>
          <w:sz w:val="28"/>
          <w:szCs w:val="28"/>
          <w:lang w:bidi="ar-EG"/>
        </w:rPr>
        <w:t xml:space="preserve"> PGC1β </w:t>
      </w:r>
      <w:r>
        <w:rPr>
          <w:rFonts w:asciiTheme="majorBidi" w:hAnsiTheme="majorBidi" w:cstheme="majorBidi" w:hint="cs"/>
          <w:sz w:val="28"/>
          <w:szCs w:val="28"/>
          <w:rtl/>
          <w:lang w:bidi="ar-EG"/>
        </w:rPr>
        <w:t>و</w:t>
      </w:r>
      <w:r>
        <w:rPr>
          <w:rFonts w:asciiTheme="majorBidi" w:hAnsiTheme="majorBidi" w:cstheme="majorBidi"/>
          <w:sz w:val="28"/>
          <w:szCs w:val="28"/>
          <w:lang w:bidi="ar-EG"/>
        </w:rPr>
        <w:t>FOX1</w:t>
      </w:r>
      <w:r>
        <w:rPr>
          <w:rFonts w:asciiTheme="majorBidi" w:hAnsiTheme="majorBidi" w:cstheme="majorBidi" w:hint="cs"/>
          <w:sz w:val="28"/>
          <w:szCs w:val="28"/>
          <w:rtl/>
          <w:lang w:bidi="ar-EG"/>
        </w:rPr>
        <w:t xml:space="preserve"> </w:t>
      </w:r>
      <w:r w:rsidRPr="00F85782">
        <w:rPr>
          <w:rFonts w:asciiTheme="majorBidi" w:hAnsiTheme="majorBidi" w:cstheme="majorBidi"/>
          <w:sz w:val="28"/>
          <w:szCs w:val="28"/>
          <w:rtl/>
          <w:lang w:bidi="ar-KW"/>
        </w:rPr>
        <w:t xml:space="preserve">كذلك تهدف إلي دراسة التأثير العلاجي بمستخلص نباتي </w:t>
      </w:r>
      <w:proofErr w:type="spellStart"/>
      <w:r w:rsidRPr="00F85782">
        <w:rPr>
          <w:rFonts w:asciiTheme="majorBidi" w:hAnsiTheme="majorBidi" w:cstheme="majorBidi"/>
          <w:sz w:val="28"/>
          <w:szCs w:val="28"/>
          <w:rtl/>
          <w:lang w:bidi="ar-KW"/>
        </w:rPr>
        <w:t>(</w:t>
      </w:r>
      <w:proofErr w:type="spellEnd"/>
      <w:r w:rsidRPr="00F85782">
        <w:rPr>
          <w:rFonts w:asciiTheme="majorBidi" w:hAnsiTheme="majorBidi" w:cstheme="majorBidi"/>
          <w:sz w:val="28"/>
          <w:szCs w:val="28"/>
          <w:rtl/>
          <w:lang w:bidi="ar-KW"/>
        </w:rPr>
        <w:t xml:space="preserve"> الزنجبيل </w:t>
      </w:r>
      <w:proofErr w:type="spellStart"/>
      <w:r w:rsidRPr="00F85782">
        <w:rPr>
          <w:rFonts w:asciiTheme="majorBidi" w:hAnsiTheme="majorBidi" w:cstheme="majorBidi"/>
          <w:sz w:val="28"/>
          <w:szCs w:val="28"/>
          <w:rtl/>
          <w:lang w:bidi="ar-KW"/>
        </w:rPr>
        <w:t>)</w:t>
      </w:r>
      <w:proofErr w:type="spellEnd"/>
      <w:r w:rsidRPr="00F85782">
        <w:rPr>
          <w:rFonts w:asciiTheme="majorBidi" w:hAnsiTheme="majorBidi" w:cstheme="majorBidi"/>
          <w:sz w:val="28"/>
          <w:szCs w:val="28"/>
          <w:rtl/>
          <w:lang w:bidi="ar-KW"/>
        </w:rPr>
        <w:t xml:space="preserve"> </w:t>
      </w:r>
      <w:r w:rsidRPr="00F85782">
        <w:rPr>
          <w:rFonts w:asciiTheme="majorBidi" w:hAnsiTheme="majorBidi" w:cstheme="majorBidi"/>
          <w:sz w:val="28"/>
          <w:szCs w:val="28"/>
          <w:rtl/>
          <w:lang w:bidi="ar-EG"/>
        </w:rPr>
        <w:t xml:space="preserve">و </w:t>
      </w:r>
      <w:proofErr w:type="spellStart"/>
      <w:r w:rsidRPr="00F85782">
        <w:rPr>
          <w:rFonts w:asciiTheme="majorBidi" w:hAnsiTheme="majorBidi" w:cstheme="majorBidi"/>
          <w:sz w:val="28"/>
          <w:szCs w:val="28"/>
          <w:rtl/>
          <w:lang w:bidi="ar-EG"/>
        </w:rPr>
        <w:t>الأوميجا</w:t>
      </w:r>
      <w:proofErr w:type="spellEnd"/>
      <w:r w:rsidRPr="00F85782">
        <w:rPr>
          <w:rFonts w:asciiTheme="majorBidi" w:hAnsiTheme="majorBidi" w:cstheme="majorBidi"/>
          <w:sz w:val="28"/>
          <w:szCs w:val="28"/>
          <w:rtl/>
          <w:lang w:bidi="ar-EG"/>
        </w:rPr>
        <w:t xml:space="preserve"> 3 من الأحماض </w:t>
      </w:r>
      <w:proofErr w:type="spellStart"/>
      <w:r w:rsidRPr="00F85782">
        <w:rPr>
          <w:rFonts w:asciiTheme="majorBidi" w:hAnsiTheme="majorBidi" w:cstheme="majorBidi"/>
          <w:sz w:val="28"/>
          <w:szCs w:val="28"/>
          <w:rtl/>
          <w:lang w:bidi="ar-EG"/>
        </w:rPr>
        <w:t>الدهنية</w:t>
      </w:r>
      <w:proofErr w:type="spellEnd"/>
      <w:r w:rsidRPr="00F85782">
        <w:rPr>
          <w:rFonts w:asciiTheme="majorBidi" w:hAnsiTheme="majorBidi" w:cstheme="majorBidi"/>
          <w:sz w:val="28"/>
          <w:szCs w:val="28"/>
          <w:rtl/>
          <w:lang w:bidi="ar-EG"/>
        </w:rPr>
        <w:t xml:space="preserve"> الغير مشبعة ومقارنة النتائج بمث</w:t>
      </w:r>
      <w:r>
        <w:rPr>
          <w:rFonts w:asciiTheme="majorBidi" w:hAnsiTheme="majorBidi" w:cstheme="majorBidi" w:hint="cs"/>
          <w:sz w:val="28"/>
          <w:szCs w:val="28"/>
          <w:rtl/>
          <w:lang w:bidi="ar-EG"/>
        </w:rPr>
        <w:t>ي</w:t>
      </w:r>
      <w:r w:rsidRPr="00F85782">
        <w:rPr>
          <w:rFonts w:asciiTheme="majorBidi" w:hAnsiTheme="majorBidi" w:cstheme="majorBidi"/>
          <w:sz w:val="28"/>
          <w:szCs w:val="28"/>
          <w:rtl/>
          <w:lang w:bidi="ar-EG"/>
        </w:rPr>
        <w:t>ل</w:t>
      </w:r>
      <w:r>
        <w:rPr>
          <w:rFonts w:asciiTheme="majorBidi" w:hAnsiTheme="majorBidi" w:cstheme="majorBidi" w:hint="cs"/>
          <w:sz w:val="28"/>
          <w:szCs w:val="28"/>
          <w:rtl/>
          <w:lang w:bidi="ar-EG"/>
        </w:rPr>
        <w:t>ات</w:t>
      </w:r>
      <w:r w:rsidRPr="00F85782">
        <w:rPr>
          <w:rFonts w:asciiTheme="majorBidi" w:hAnsiTheme="majorBidi" w:cstheme="majorBidi"/>
          <w:sz w:val="28"/>
          <w:szCs w:val="28"/>
          <w:rtl/>
          <w:lang w:bidi="ar-EG"/>
        </w:rPr>
        <w:t xml:space="preserve">ها فى أكباد كل من الجرذان السليمة وتلك التي </w:t>
      </w:r>
      <w:r w:rsidRPr="00F85782">
        <w:rPr>
          <w:rFonts w:asciiTheme="majorBidi" w:hAnsiTheme="majorBidi" w:cstheme="majorBidi"/>
          <w:sz w:val="28"/>
          <w:szCs w:val="28"/>
          <w:rtl/>
        </w:rPr>
        <w:t xml:space="preserve"> تتغذي علي وجبات عالية المحتوي الدهني</w:t>
      </w:r>
      <w:r w:rsidRPr="00F85782">
        <w:rPr>
          <w:rFonts w:asciiTheme="majorBidi" w:hAnsiTheme="majorBidi" w:cstheme="majorBidi"/>
          <w:sz w:val="28"/>
          <w:szCs w:val="28"/>
        </w:rPr>
        <w:t>.</w:t>
      </w:r>
    </w:p>
    <w:p w:rsidR="003D2D81" w:rsidRPr="00F85782" w:rsidRDefault="003D2D81" w:rsidP="003D2D81">
      <w:pPr>
        <w:bidi/>
        <w:spacing w:after="0" w:line="480" w:lineRule="exact"/>
        <w:jc w:val="both"/>
        <w:rPr>
          <w:rFonts w:asciiTheme="majorBidi" w:hAnsiTheme="majorBidi" w:cstheme="majorBidi"/>
          <w:sz w:val="28"/>
          <w:szCs w:val="28"/>
          <w:rtl/>
          <w:lang w:bidi="ar-EG"/>
        </w:rPr>
      </w:pPr>
      <w:r w:rsidRPr="00F85782">
        <w:rPr>
          <w:rFonts w:asciiTheme="majorBidi" w:hAnsiTheme="majorBidi" w:cstheme="majorBidi"/>
          <w:sz w:val="28"/>
          <w:szCs w:val="28"/>
          <w:rtl/>
          <w:lang w:bidi="ar-EG"/>
        </w:rPr>
        <w:t xml:space="preserve">دلت النتائج على القيمة العلاجية لمستخلص الزنجبيل </w:t>
      </w:r>
      <w:r w:rsidRPr="00F85782">
        <w:rPr>
          <w:rFonts w:asciiTheme="majorBidi" w:hAnsiTheme="majorBidi" w:cstheme="majorBidi"/>
          <w:sz w:val="28"/>
          <w:szCs w:val="28"/>
          <w:rtl/>
          <w:lang w:bidi="ar-KW"/>
        </w:rPr>
        <w:t>و</w:t>
      </w:r>
      <w:proofErr w:type="spellStart"/>
      <w:r w:rsidRPr="00F85782">
        <w:rPr>
          <w:rFonts w:asciiTheme="majorBidi" w:hAnsiTheme="majorBidi" w:cstheme="majorBidi"/>
          <w:sz w:val="28"/>
          <w:szCs w:val="28"/>
          <w:rtl/>
          <w:lang w:bidi="ar-EG"/>
        </w:rPr>
        <w:t>الأوميجا</w:t>
      </w:r>
      <w:proofErr w:type="spellEnd"/>
      <w:r w:rsidRPr="00F85782">
        <w:rPr>
          <w:rFonts w:asciiTheme="majorBidi" w:hAnsiTheme="majorBidi" w:cstheme="majorBidi"/>
          <w:sz w:val="28"/>
          <w:szCs w:val="28"/>
          <w:rtl/>
          <w:lang w:bidi="ar-EG"/>
        </w:rPr>
        <w:t xml:space="preserve"> 3 من الأحماض </w:t>
      </w:r>
      <w:proofErr w:type="spellStart"/>
      <w:r w:rsidRPr="00F85782">
        <w:rPr>
          <w:rFonts w:asciiTheme="majorBidi" w:hAnsiTheme="majorBidi" w:cstheme="majorBidi"/>
          <w:sz w:val="28"/>
          <w:szCs w:val="28"/>
          <w:rtl/>
          <w:lang w:bidi="ar-EG"/>
        </w:rPr>
        <w:t>الدهنيه</w:t>
      </w:r>
      <w:proofErr w:type="spellEnd"/>
      <w:r w:rsidRPr="00F85782">
        <w:rPr>
          <w:rFonts w:asciiTheme="majorBidi" w:hAnsiTheme="majorBidi" w:cstheme="majorBidi"/>
          <w:sz w:val="28"/>
          <w:szCs w:val="28"/>
          <w:rtl/>
          <w:lang w:bidi="ar-EG"/>
        </w:rPr>
        <w:t xml:space="preserve"> الغير مشبعة في معالجة عملية </w:t>
      </w:r>
      <w:r>
        <w:rPr>
          <w:rFonts w:asciiTheme="majorBidi" w:hAnsiTheme="majorBidi" w:cstheme="majorBidi" w:hint="cs"/>
          <w:sz w:val="28"/>
          <w:szCs w:val="28"/>
          <w:rtl/>
          <w:lang w:bidi="ar-EG"/>
        </w:rPr>
        <w:t xml:space="preserve"> تصنيع الدهون و</w:t>
      </w:r>
      <w:r w:rsidRPr="00F85782">
        <w:rPr>
          <w:rFonts w:asciiTheme="majorBidi" w:hAnsiTheme="majorBidi" w:cstheme="majorBidi"/>
          <w:sz w:val="28"/>
          <w:szCs w:val="28"/>
          <w:rtl/>
          <w:lang w:bidi="ar-EG"/>
        </w:rPr>
        <w:t xml:space="preserve">الالتهاب في </w:t>
      </w:r>
      <w:r w:rsidRPr="00E45C75">
        <w:rPr>
          <w:rFonts w:ascii="Times New Roman" w:hAnsi="Times New Roman" w:cs="Times New Roman"/>
          <w:sz w:val="28"/>
          <w:szCs w:val="28"/>
          <w:rtl/>
          <w:lang w:bidi="ar-EG"/>
        </w:rPr>
        <w:t>مرض تشحم الكبد الغير كحولى</w:t>
      </w:r>
      <w:r w:rsidRPr="00F85782">
        <w:rPr>
          <w:rFonts w:asciiTheme="majorBidi" w:hAnsiTheme="majorBidi" w:cstheme="majorBidi"/>
          <w:sz w:val="28"/>
          <w:szCs w:val="28"/>
          <w:rtl/>
          <w:lang w:bidi="ar-EG"/>
        </w:rPr>
        <w:t xml:space="preserve"> و تحسين </w:t>
      </w:r>
      <w:proofErr w:type="spellStart"/>
      <w:r w:rsidRPr="00F85782">
        <w:rPr>
          <w:rFonts w:asciiTheme="majorBidi" w:hAnsiTheme="majorBidi" w:cstheme="majorBidi"/>
          <w:sz w:val="28"/>
          <w:szCs w:val="28"/>
          <w:rtl/>
          <w:lang w:bidi="ar-EG"/>
        </w:rPr>
        <w:t>الأيض</w:t>
      </w:r>
      <w:proofErr w:type="spellEnd"/>
      <w:r w:rsidRPr="00F85782">
        <w:rPr>
          <w:rFonts w:asciiTheme="majorBidi" w:hAnsiTheme="majorBidi" w:cstheme="majorBidi"/>
          <w:sz w:val="28"/>
          <w:szCs w:val="28"/>
          <w:rtl/>
          <w:lang w:bidi="ar-EG"/>
        </w:rPr>
        <w:t xml:space="preserve"> المؤدي إلي خفض الوزن </w:t>
      </w:r>
      <w:r w:rsidRPr="00F85782">
        <w:rPr>
          <w:rFonts w:asciiTheme="majorBidi" w:hAnsiTheme="majorBidi" w:cstheme="majorBidi"/>
          <w:sz w:val="28"/>
          <w:szCs w:val="28"/>
          <w:lang w:bidi="ar-EG"/>
        </w:rPr>
        <w:t>.</w:t>
      </w:r>
    </w:p>
    <w:p w:rsidR="003D2D81" w:rsidRDefault="003D2D81" w:rsidP="003D2D81">
      <w:pPr>
        <w:jc w:val="center"/>
        <w:rPr>
          <w:rFonts w:asciiTheme="majorBidi" w:hAnsiTheme="majorBidi" w:cstheme="majorBidi" w:hint="cs"/>
          <w:sz w:val="28"/>
          <w:szCs w:val="28"/>
          <w:rtl/>
        </w:rPr>
      </w:pPr>
      <w:r w:rsidRPr="00F85782">
        <w:rPr>
          <w:rFonts w:asciiTheme="majorBidi" w:hAnsiTheme="majorBidi" w:cstheme="majorBidi"/>
          <w:sz w:val="28"/>
          <w:szCs w:val="28"/>
          <w:rtl/>
          <w:lang w:bidi="ar-EG"/>
        </w:rPr>
        <w:t xml:space="preserve">وكذلك دلت النتائج علي أن التأثير العلاجي  لنبات </w:t>
      </w:r>
      <w:r w:rsidRPr="00F85782">
        <w:rPr>
          <w:rFonts w:asciiTheme="majorBidi" w:hAnsiTheme="majorBidi" w:cstheme="majorBidi"/>
          <w:sz w:val="28"/>
          <w:szCs w:val="28"/>
          <w:rtl/>
          <w:lang w:bidi="ar-KW"/>
        </w:rPr>
        <w:t>الزنجبيل</w:t>
      </w:r>
      <w:r w:rsidRPr="00F85782">
        <w:rPr>
          <w:rFonts w:asciiTheme="majorBidi" w:hAnsiTheme="majorBidi" w:cstheme="majorBidi"/>
          <w:sz w:val="28"/>
          <w:szCs w:val="28"/>
          <w:rtl/>
          <w:lang w:bidi="ar-EG"/>
        </w:rPr>
        <w:t xml:space="preserve"> أفضل من </w:t>
      </w:r>
      <w:proofErr w:type="spellStart"/>
      <w:r w:rsidRPr="00F85782">
        <w:rPr>
          <w:rFonts w:asciiTheme="majorBidi" w:hAnsiTheme="majorBidi" w:cstheme="majorBidi"/>
          <w:sz w:val="28"/>
          <w:szCs w:val="28"/>
          <w:rtl/>
          <w:lang w:bidi="ar-EG"/>
        </w:rPr>
        <w:t>الأوميجا</w:t>
      </w:r>
      <w:proofErr w:type="spellEnd"/>
      <w:r w:rsidRPr="00F85782">
        <w:rPr>
          <w:rFonts w:asciiTheme="majorBidi" w:hAnsiTheme="majorBidi" w:cstheme="majorBidi"/>
          <w:sz w:val="28"/>
          <w:szCs w:val="28"/>
          <w:rtl/>
          <w:lang w:bidi="ar-EG"/>
        </w:rPr>
        <w:t xml:space="preserve"> 3 من الأحماض </w:t>
      </w:r>
      <w:proofErr w:type="spellStart"/>
      <w:r w:rsidRPr="00F85782">
        <w:rPr>
          <w:rFonts w:asciiTheme="majorBidi" w:hAnsiTheme="majorBidi" w:cstheme="majorBidi"/>
          <w:sz w:val="28"/>
          <w:szCs w:val="28"/>
          <w:rtl/>
          <w:lang w:bidi="ar-EG"/>
        </w:rPr>
        <w:t>الدهنية</w:t>
      </w:r>
      <w:proofErr w:type="spellEnd"/>
      <w:r w:rsidRPr="00F85782">
        <w:rPr>
          <w:rFonts w:asciiTheme="majorBidi" w:hAnsiTheme="majorBidi" w:cstheme="majorBidi"/>
          <w:sz w:val="28"/>
          <w:szCs w:val="28"/>
          <w:rtl/>
          <w:lang w:bidi="ar-EG"/>
        </w:rPr>
        <w:t xml:space="preserve"> الغير مشبعة التي كانت أقل </w:t>
      </w:r>
      <w:r w:rsidRPr="00F85782">
        <w:rPr>
          <w:rFonts w:asciiTheme="majorBidi" w:hAnsiTheme="majorBidi" w:cstheme="majorBidi" w:hint="cs"/>
          <w:sz w:val="28"/>
          <w:szCs w:val="28"/>
          <w:rtl/>
          <w:lang w:bidi="ar-EG"/>
        </w:rPr>
        <w:t>تأثيرا</w:t>
      </w:r>
      <w:r w:rsidRPr="00F85782">
        <w:rPr>
          <w:rFonts w:asciiTheme="majorBidi" w:hAnsiTheme="majorBidi" w:cstheme="majorBidi"/>
          <w:sz w:val="28"/>
          <w:szCs w:val="28"/>
          <w:rtl/>
          <w:lang w:bidi="ar-EG"/>
        </w:rPr>
        <w:t xml:space="preserve"> </w:t>
      </w:r>
      <w:proofErr w:type="spellStart"/>
      <w:r w:rsidRPr="00F85782">
        <w:rPr>
          <w:rFonts w:asciiTheme="majorBidi" w:hAnsiTheme="majorBidi" w:cstheme="majorBidi"/>
          <w:sz w:val="28"/>
          <w:szCs w:val="28"/>
          <w:rtl/>
          <w:lang w:bidi="ar-EG"/>
        </w:rPr>
        <w:t>علاجياً،</w:t>
      </w:r>
      <w:proofErr w:type="spellEnd"/>
      <w:r w:rsidRPr="00F85782">
        <w:rPr>
          <w:rFonts w:asciiTheme="majorBidi" w:hAnsiTheme="majorBidi" w:cstheme="majorBidi"/>
          <w:sz w:val="28"/>
          <w:szCs w:val="28"/>
          <w:rtl/>
          <w:lang w:bidi="ar-EG"/>
        </w:rPr>
        <w:t xml:space="preserve"> وقد تمت مناقشة كل النتائج تفصيلياً و </w:t>
      </w:r>
      <w:proofErr w:type="spellStart"/>
      <w:r w:rsidRPr="00F85782">
        <w:rPr>
          <w:rFonts w:asciiTheme="majorBidi" w:hAnsiTheme="majorBidi" w:cstheme="majorBidi"/>
          <w:sz w:val="28"/>
          <w:szCs w:val="28"/>
          <w:rtl/>
          <w:lang w:bidi="ar-EG"/>
        </w:rPr>
        <w:t>إحصائياً،</w:t>
      </w:r>
      <w:proofErr w:type="spellEnd"/>
      <w:r w:rsidRPr="00F85782">
        <w:rPr>
          <w:rFonts w:asciiTheme="majorBidi" w:hAnsiTheme="majorBidi" w:cstheme="majorBidi"/>
          <w:sz w:val="28"/>
          <w:szCs w:val="28"/>
          <w:rtl/>
          <w:lang w:bidi="ar-EG"/>
        </w:rPr>
        <w:t xml:space="preserve"> و تم تمثيل مقارنات النتائج بالرجوع إلى القيم الطبيعية فى جداول فى حين صورت بالرسم البيانى عند مقارناتها بقيم المجموعة التي </w:t>
      </w:r>
      <w:r w:rsidRPr="00F85782">
        <w:rPr>
          <w:rFonts w:asciiTheme="majorBidi" w:hAnsiTheme="majorBidi" w:cstheme="majorBidi"/>
          <w:sz w:val="28"/>
          <w:szCs w:val="28"/>
          <w:rtl/>
        </w:rPr>
        <w:t xml:space="preserve"> تتغذي علي وجبات عالية المحتوي الدهني</w:t>
      </w:r>
      <w:r>
        <w:rPr>
          <w:rFonts w:asciiTheme="majorBidi" w:hAnsiTheme="majorBidi" w:cstheme="majorBidi" w:hint="cs"/>
          <w:sz w:val="28"/>
          <w:szCs w:val="28"/>
          <w:rtl/>
        </w:rPr>
        <w:t>.</w:t>
      </w:r>
    </w:p>
    <w:p w:rsidR="003D2D81" w:rsidRDefault="003D2D81" w:rsidP="003D2D81">
      <w:pPr>
        <w:jc w:val="center"/>
        <w:rPr>
          <w:rFonts w:asciiTheme="majorBidi" w:hAnsiTheme="majorBidi" w:cstheme="majorBidi" w:hint="cs"/>
          <w:sz w:val="28"/>
          <w:szCs w:val="28"/>
          <w:rtl/>
        </w:rPr>
      </w:pPr>
    </w:p>
    <w:p w:rsidR="003D2D81" w:rsidRPr="003D2D81" w:rsidRDefault="003D2D81" w:rsidP="003D2D81">
      <w:pPr>
        <w:spacing w:line="480" w:lineRule="exact"/>
        <w:jc w:val="center"/>
        <w:rPr>
          <w:rFonts w:asciiTheme="majorBidi" w:hAnsiTheme="majorBidi" w:cstheme="majorBidi" w:hint="cs"/>
          <w:b/>
          <w:bCs/>
          <w:sz w:val="28"/>
          <w:szCs w:val="28"/>
          <w:u w:val="single"/>
          <w:rtl/>
        </w:rPr>
      </w:pPr>
      <w:r w:rsidRPr="003D2D81">
        <w:rPr>
          <w:rFonts w:asciiTheme="majorBidi" w:hAnsiTheme="majorBidi" w:cstheme="majorBidi"/>
          <w:b/>
          <w:bCs/>
          <w:sz w:val="28"/>
          <w:szCs w:val="28"/>
          <w:u w:val="single"/>
        </w:rPr>
        <w:lastRenderedPageBreak/>
        <w:t xml:space="preserve">Effect Of Some Modulators On </w:t>
      </w:r>
      <w:proofErr w:type="spellStart"/>
      <w:r w:rsidRPr="003D2D81">
        <w:rPr>
          <w:rFonts w:asciiTheme="majorBidi" w:hAnsiTheme="majorBidi" w:cstheme="majorBidi"/>
          <w:b/>
          <w:bCs/>
          <w:sz w:val="28"/>
          <w:szCs w:val="28"/>
          <w:u w:val="single"/>
        </w:rPr>
        <w:t>Lipogenesis</w:t>
      </w:r>
      <w:proofErr w:type="spellEnd"/>
      <w:r w:rsidRPr="003D2D81">
        <w:rPr>
          <w:rFonts w:asciiTheme="majorBidi" w:hAnsiTheme="majorBidi" w:cstheme="majorBidi"/>
          <w:b/>
          <w:bCs/>
          <w:sz w:val="28"/>
          <w:szCs w:val="28"/>
          <w:u w:val="single"/>
        </w:rPr>
        <w:t xml:space="preserve"> In Non Alcoholic Fatty Liver Diseases In Rats</w:t>
      </w:r>
    </w:p>
    <w:p w:rsidR="003D2D81" w:rsidRDefault="003D2D81" w:rsidP="003D2D81">
      <w:pPr>
        <w:spacing w:line="480" w:lineRule="exact"/>
        <w:jc w:val="center"/>
        <w:rPr>
          <w:rFonts w:asciiTheme="majorBidi" w:hAnsiTheme="majorBidi" w:cstheme="majorBidi"/>
          <w:b/>
          <w:bCs/>
          <w:sz w:val="28"/>
          <w:szCs w:val="28"/>
        </w:rPr>
      </w:pPr>
      <w:r>
        <w:rPr>
          <w:rFonts w:asciiTheme="majorBidi" w:hAnsiTheme="majorBidi" w:cstheme="majorBidi"/>
          <w:b/>
          <w:bCs/>
          <w:sz w:val="28"/>
          <w:szCs w:val="28"/>
        </w:rPr>
        <w:t>English abstract</w:t>
      </w:r>
    </w:p>
    <w:p w:rsidR="003D2D81" w:rsidRPr="00293768" w:rsidRDefault="003D2D81" w:rsidP="003D2D81">
      <w:pPr>
        <w:spacing w:line="480" w:lineRule="exact"/>
        <w:ind w:firstLine="720"/>
        <w:rPr>
          <w:rFonts w:asciiTheme="majorBidi" w:hAnsiTheme="majorBidi" w:cstheme="majorBidi"/>
          <w:b/>
          <w:bCs/>
          <w:sz w:val="28"/>
          <w:szCs w:val="28"/>
        </w:rPr>
      </w:pPr>
      <w:r w:rsidRPr="00293768">
        <w:rPr>
          <w:rFonts w:asciiTheme="majorBidi" w:hAnsiTheme="majorBidi" w:cstheme="majorBidi"/>
          <w:b/>
          <w:bCs/>
          <w:sz w:val="28"/>
          <w:szCs w:val="28"/>
        </w:rPr>
        <w:t>1.1. Abstract:</w:t>
      </w:r>
    </w:p>
    <w:p w:rsidR="003D2D81" w:rsidRDefault="003D2D81" w:rsidP="003D2D81">
      <w:pPr>
        <w:autoSpaceDE w:val="0"/>
        <w:autoSpaceDN w:val="0"/>
        <w:adjustRightInd w:val="0"/>
        <w:spacing w:after="0" w:line="240" w:lineRule="auto"/>
        <w:ind w:firstLine="720"/>
        <w:jc w:val="both"/>
        <w:rPr>
          <w:rFonts w:asciiTheme="majorBidi" w:hAnsiTheme="majorBidi" w:cstheme="majorBidi"/>
          <w:sz w:val="28"/>
          <w:szCs w:val="28"/>
        </w:rPr>
      </w:pPr>
      <w:r>
        <w:rPr>
          <w:rFonts w:asciiTheme="majorBidi" w:hAnsiTheme="majorBidi" w:cstheme="majorBidi"/>
          <w:sz w:val="28"/>
          <w:szCs w:val="28"/>
        </w:rPr>
        <w:t xml:space="preserve">High fat diet (HFD) administration lead to increased onset of non alcoholic fatty liver disease (NAFLD) which increased the mortality and morbidity in rats. </w:t>
      </w:r>
      <w:proofErr w:type="spellStart"/>
      <w:r w:rsidRPr="00EF659F">
        <w:rPr>
          <w:rFonts w:asciiTheme="majorBidi" w:hAnsiTheme="majorBidi" w:cstheme="majorBidi"/>
          <w:color w:val="000000" w:themeColor="text1"/>
          <w:sz w:val="28"/>
          <w:szCs w:val="28"/>
        </w:rPr>
        <w:t>Lipogenesis</w:t>
      </w:r>
      <w:proofErr w:type="spellEnd"/>
      <w:r w:rsidRPr="00EF659F">
        <w:rPr>
          <w:rFonts w:asciiTheme="majorBidi" w:hAnsiTheme="majorBidi" w:cstheme="majorBidi"/>
          <w:color w:val="000000" w:themeColor="text1"/>
          <w:sz w:val="28"/>
          <w:szCs w:val="28"/>
        </w:rPr>
        <w:t xml:space="preserve"> is </w:t>
      </w:r>
      <w:proofErr w:type="spellStart"/>
      <w:r w:rsidRPr="00EF659F">
        <w:rPr>
          <w:rFonts w:asciiTheme="majorBidi" w:hAnsiTheme="majorBidi" w:cstheme="majorBidi"/>
          <w:color w:val="000000" w:themeColor="text1"/>
          <w:sz w:val="28"/>
          <w:szCs w:val="28"/>
        </w:rPr>
        <w:t>transcriptionally</w:t>
      </w:r>
      <w:proofErr w:type="spellEnd"/>
      <w:r w:rsidRPr="00EF659F">
        <w:rPr>
          <w:rFonts w:asciiTheme="majorBidi" w:hAnsiTheme="majorBidi" w:cstheme="majorBidi"/>
          <w:color w:val="000000" w:themeColor="text1"/>
          <w:sz w:val="28"/>
          <w:szCs w:val="28"/>
        </w:rPr>
        <w:t xml:space="preserve"> regulated by the membrane-bound sterol regulatory element, binding protein-1c (SREBP-1c)</w:t>
      </w:r>
      <w:r>
        <w:rPr>
          <w:rFonts w:asciiTheme="majorBidi" w:hAnsiTheme="majorBidi" w:cstheme="majorBidi"/>
          <w:color w:val="000000" w:themeColor="text1"/>
          <w:sz w:val="28"/>
          <w:szCs w:val="28"/>
        </w:rPr>
        <w:t>.</w:t>
      </w:r>
      <w:r w:rsidRPr="00EF659F">
        <w:rPr>
          <w:rFonts w:ascii="Garamond" w:hAnsi="Garamond" w:cs="Garamond"/>
          <w:sz w:val="21"/>
          <w:szCs w:val="21"/>
        </w:rPr>
        <w:t xml:space="preserve"> </w:t>
      </w:r>
      <w:r w:rsidRPr="00EF659F">
        <w:rPr>
          <w:rFonts w:asciiTheme="majorBidi" w:hAnsiTheme="majorBidi" w:cstheme="majorBidi"/>
          <w:sz w:val="28"/>
          <w:szCs w:val="28"/>
        </w:rPr>
        <w:t>Liver X receptor-α (</w:t>
      </w:r>
      <w:proofErr w:type="spellStart"/>
      <w:r w:rsidRPr="00EF659F">
        <w:rPr>
          <w:rFonts w:asciiTheme="majorBidi" w:hAnsiTheme="majorBidi" w:cstheme="majorBidi"/>
          <w:sz w:val="28"/>
          <w:szCs w:val="28"/>
        </w:rPr>
        <w:t>LXRα</w:t>
      </w:r>
      <w:proofErr w:type="spellEnd"/>
      <w:r w:rsidRPr="00EF659F">
        <w:rPr>
          <w:rFonts w:asciiTheme="majorBidi" w:hAnsiTheme="majorBidi" w:cstheme="majorBidi"/>
          <w:sz w:val="28"/>
          <w:szCs w:val="28"/>
        </w:rPr>
        <w:t>), a transcriptional nuclear receptor, is a key regula</w:t>
      </w:r>
      <w:r>
        <w:rPr>
          <w:rFonts w:asciiTheme="majorBidi" w:hAnsiTheme="majorBidi" w:cstheme="majorBidi"/>
          <w:sz w:val="28"/>
          <w:szCs w:val="28"/>
        </w:rPr>
        <w:t xml:space="preserve">tor of </w:t>
      </w:r>
      <w:proofErr w:type="spellStart"/>
      <w:r>
        <w:rPr>
          <w:rFonts w:asciiTheme="majorBidi" w:hAnsiTheme="majorBidi" w:cstheme="majorBidi"/>
          <w:sz w:val="28"/>
          <w:szCs w:val="28"/>
        </w:rPr>
        <w:t>lipogenic</w:t>
      </w:r>
      <w:proofErr w:type="spellEnd"/>
      <w:r>
        <w:rPr>
          <w:rFonts w:asciiTheme="majorBidi" w:hAnsiTheme="majorBidi" w:cstheme="majorBidi"/>
          <w:sz w:val="28"/>
          <w:szCs w:val="28"/>
        </w:rPr>
        <w:t xml:space="preserve"> genes encoding </w:t>
      </w:r>
      <w:r w:rsidRPr="00EF659F">
        <w:rPr>
          <w:rFonts w:asciiTheme="majorBidi" w:hAnsiTheme="majorBidi" w:cstheme="majorBidi"/>
          <w:sz w:val="28"/>
          <w:szCs w:val="28"/>
        </w:rPr>
        <w:t>for the enzymes that promote hepatic fat accumulation</w:t>
      </w:r>
      <w:r>
        <w:rPr>
          <w:rFonts w:asciiTheme="majorBidi" w:hAnsiTheme="majorBidi" w:cstheme="majorBidi"/>
          <w:sz w:val="28"/>
          <w:szCs w:val="28"/>
        </w:rPr>
        <w:t>.</w:t>
      </w:r>
      <w:r w:rsidRPr="00C82DAF">
        <w:rPr>
          <w:rFonts w:asciiTheme="majorBidi" w:hAnsiTheme="majorBidi" w:cstheme="majorBidi"/>
          <w:sz w:val="28"/>
          <w:szCs w:val="28"/>
        </w:rPr>
        <w:t xml:space="preserve"> </w:t>
      </w:r>
      <w:proofErr w:type="spellStart"/>
      <w:r w:rsidRPr="00EF659F">
        <w:rPr>
          <w:rFonts w:asciiTheme="majorBidi" w:hAnsiTheme="majorBidi" w:cstheme="majorBidi"/>
          <w:sz w:val="28"/>
          <w:szCs w:val="28"/>
        </w:rPr>
        <w:t>Ligand</w:t>
      </w:r>
      <w:proofErr w:type="spellEnd"/>
      <w:r w:rsidRPr="00EF659F">
        <w:rPr>
          <w:rFonts w:asciiTheme="majorBidi" w:hAnsiTheme="majorBidi" w:cstheme="majorBidi"/>
          <w:sz w:val="28"/>
          <w:szCs w:val="28"/>
        </w:rPr>
        <w:t xml:space="preserve"> activation of </w:t>
      </w:r>
      <w:proofErr w:type="spellStart"/>
      <w:r w:rsidRPr="00EF659F">
        <w:rPr>
          <w:rFonts w:asciiTheme="majorBidi" w:hAnsiTheme="majorBidi" w:cstheme="majorBidi"/>
          <w:sz w:val="28"/>
          <w:szCs w:val="28"/>
        </w:rPr>
        <w:t>LXRα</w:t>
      </w:r>
      <w:proofErr w:type="spellEnd"/>
      <w:r w:rsidRPr="00EF659F">
        <w:rPr>
          <w:rFonts w:asciiTheme="majorBidi" w:hAnsiTheme="majorBidi" w:cstheme="majorBidi"/>
          <w:sz w:val="28"/>
          <w:szCs w:val="28"/>
        </w:rPr>
        <w:t xml:space="preserve"> promotes induction of the </w:t>
      </w:r>
      <w:proofErr w:type="spellStart"/>
      <w:r w:rsidRPr="00EF659F">
        <w:rPr>
          <w:rFonts w:asciiTheme="majorBidi" w:hAnsiTheme="majorBidi" w:cstheme="majorBidi"/>
          <w:sz w:val="28"/>
          <w:szCs w:val="28"/>
        </w:rPr>
        <w:t>lipogenic</w:t>
      </w:r>
      <w:proofErr w:type="spellEnd"/>
      <w:r w:rsidRPr="00EF659F">
        <w:rPr>
          <w:rFonts w:asciiTheme="majorBidi" w:hAnsiTheme="majorBidi" w:cstheme="majorBidi"/>
          <w:sz w:val="28"/>
          <w:szCs w:val="28"/>
        </w:rPr>
        <w:t xml:space="preserve"> genes through SREBP-1c, causing increases in</w:t>
      </w:r>
      <w:r>
        <w:rPr>
          <w:rFonts w:asciiTheme="majorBidi" w:hAnsiTheme="majorBidi" w:cstheme="majorBidi"/>
          <w:sz w:val="28"/>
          <w:szCs w:val="28"/>
        </w:rPr>
        <w:t xml:space="preserve"> </w:t>
      </w:r>
      <w:r w:rsidRPr="00EF659F">
        <w:rPr>
          <w:rFonts w:asciiTheme="majorBidi" w:hAnsiTheme="majorBidi" w:cstheme="majorBidi"/>
          <w:sz w:val="28"/>
          <w:szCs w:val="28"/>
        </w:rPr>
        <w:t xml:space="preserve">fatty acid synthesis and progression to </w:t>
      </w:r>
      <w:proofErr w:type="spellStart"/>
      <w:r w:rsidRPr="00EF659F">
        <w:rPr>
          <w:rFonts w:asciiTheme="majorBidi" w:hAnsiTheme="majorBidi" w:cstheme="majorBidi"/>
          <w:sz w:val="28"/>
          <w:szCs w:val="28"/>
        </w:rPr>
        <w:t>steatosis</w:t>
      </w:r>
      <w:proofErr w:type="spellEnd"/>
      <w:r w:rsidRPr="00EF659F">
        <w:rPr>
          <w:rFonts w:asciiTheme="majorBidi" w:hAnsiTheme="majorBidi" w:cstheme="majorBidi"/>
          <w:sz w:val="28"/>
          <w:szCs w:val="28"/>
        </w:rPr>
        <w:t xml:space="preserve">, </w:t>
      </w:r>
      <w:proofErr w:type="spellStart"/>
      <w:r w:rsidRPr="00EF659F">
        <w:rPr>
          <w:rFonts w:asciiTheme="majorBidi" w:hAnsiTheme="majorBidi" w:cstheme="majorBidi"/>
          <w:sz w:val="28"/>
          <w:szCs w:val="28"/>
        </w:rPr>
        <w:t>hypertriglyceridemia</w:t>
      </w:r>
      <w:proofErr w:type="spellEnd"/>
      <w:r w:rsidRPr="00EF659F">
        <w:rPr>
          <w:rFonts w:asciiTheme="majorBidi" w:hAnsiTheme="majorBidi" w:cstheme="majorBidi"/>
          <w:sz w:val="28"/>
          <w:szCs w:val="28"/>
        </w:rPr>
        <w:t xml:space="preserve">, and </w:t>
      </w:r>
      <w:proofErr w:type="spellStart"/>
      <w:r w:rsidRPr="00EF659F">
        <w:rPr>
          <w:rFonts w:asciiTheme="majorBidi" w:hAnsiTheme="majorBidi" w:cstheme="majorBidi"/>
          <w:sz w:val="28"/>
          <w:szCs w:val="28"/>
        </w:rPr>
        <w:t>steatohepatitis</w:t>
      </w:r>
      <w:proofErr w:type="spellEnd"/>
      <w:r>
        <w:rPr>
          <w:rFonts w:asciiTheme="majorBidi" w:hAnsiTheme="majorBidi" w:cstheme="majorBidi"/>
          <w:sz w:val="28"/>
          <w:szCs w:val="28"/>
        </w:rPr>
        <w:t>. Also,</w:t>
      </w:r>
      <w:r w:rsidRPr="00293768">
        <w:rPr>
          <w:rFonts w:asciiTheme="majorBidi" w:hAnsiTheme="majorBidi" w:cstheme="majorBidi"/>
          <w:sz w:val="28"/>
          <w:szCs w:val="28"/>
        </w:rPr>
        <w:t xml:space="preserve"> </w:t>
      </w:r>
      <w:r w:rsidRPr="00EF659F">
        <w:rPr>
          <w:rFonts w:asciiTheme="majorBidi" w:hAnsiTheme="majorBidi" w:cstheme="majorBidi"/>
          <w:sz w:val="28"/>
          <w:szCs w:val="28"/>
        </w:rPr>
        <w:t xml:space="preserve">FOXO1, a member of the </w:t>
      </w:r>
      <w:proofErr w:type="spellStart"/>
      <w:r w:rsidRPr="00EF659F">
        <w:rPr>
          <w:rFonts w:asciiTheme="majorBidi" w:hAnsiTheme="majorBidi" w:cstheme="majorBidi"/>
          <w:sz w:val="28"/>
          <w:szCs w:val="28"/>
        </w:rPr>
        <w:t>Forkhead</w:t>
      </w:r>
      <w:proofErr w:type="spellEnd"/>
      <w:r w:rsidRPr="00EF659F">
        <w:rPr>
          <w:rFonts w:asciiTheme="majorBidi" w:hAnsiTheme="majorBidi" w:cstheme="majorBidi"/>
          <w:sz w:val="28"/>
          <w:szCs w:val="28"/>
        </w:rPr>
        <w:t xml:space="preserve"> ‘Other’ group of transcription factors and an important target of insulin and growth factor signaling </w:t>
      </w:r>
      <w:r>
        <w:rPr>
          <w:rFonts w:asciiTheme="majorBidi" w:hAnsiTheme="majorBidi" w:cstheme="majorBidi"/>
          <w:sz w:val="28"/>
          <w:szCs w:val="28"/>
        </w:rPr>
        <w:t>,</w:t>
      </w:r>
      <w:r w:rsidRPr="00EF659F">
        <w:rPr>
          <w:rFonts w:asciiTheme="majorBidi" w:hAnsiTheme="majorBidi" w:cstheme="majorBidi"/>
          <w:sz w:val="28"/>
          <w:szCs w:val="28"/>
        </w:rPr>
        <w:t>also may contribute to the regulation of SREBP1c.</w:t>
      </w:r>
      <w:r w:rsidRPr="00293768">
        <w:rPr>
          <w:rFonts w:asciiTheme="majorBidi" w:hAnsiTheme="majorBidi" w:cstheme="majorBidi"/>
          <w:sz w:val="28"/>
          <w:szCs w:val="28"/>
        </w:rPr>
        <w:t xml:space="preserve"> </w:t>
      </w:r>
      <w:r w:rsidRPr="005E79DA">
        <w:rPr>
          <w:rFonts w:asciiTheme="majorBidi" w:hAnsiTheme="majorBidi" w:cstheme="majorBidi"/>
          <w:sz w:val="28"/>
          <w:szCs w:val="28"/>
        </w:rPr>
        <w:t>FGF-19 increased</w:t>
      </w:r>
      <w:r>
        <w:rPr>
          <w:rFonts w:asciiTheme="majorBidi" w:hAnsiTheme="majorBidi" w:cstheme="majorBidi"/>
          <w:sz w:val="28"/>
          <w:szCs w:val="28"/>
        </w:rPr>
        <w:t xml:space="preserve"> </w:t>
      </w:r>
      <w:r w:rsidRPr="005E79DA">
        <w:rPr>
          <w:rFonts w:asciiTheme="majorBidi" w:hAnsiTheme="majorBidi" w:cstheme="majorBidi"/>
          <w:sz w:val="28"/>
          <w:szCs w:val="28"/>
        </w:rPr>
        <w:t xml:space="preserve">the activity of STAT3, an inhibitor of SREBP-1c expression and decreased the expression of </w:t>
      </w:r>
      <w:proofErr w:type="spellStart"/>
      <w:r w:rsidRPr="005E79DA">
        <w:rPr>
          <w:rFonts w:asciiTheme="majorBidi" w:hAnsiTheme="majorBidi" w:cstheme="majorBidi"/>
          <w:sz w:val="28"/>
          <w:szCs w:val="28"/>
        </w:rPr>
        <w:t>peroxisome</w:t>
      </w:r>
      <w:proofErr w:type="spellEnd"/>
      <w:r w:rsidRPr="005E79DA">
        <w:rPr>
          <w:rFonts w:asciiTheme="majorBidi" w:hAnsiTheme="majorBidi" w:cstheme="majorBidi"/>
          <w:sz w:val="28"/>
          <w:szCs w:val="28"/>
        </w:rPr>
        <w:t xml:space="preserve"> </w:t>
      </w:r>
      <w:proofErr w:type="spellStart"/>
      <w:r w:rsidRPr="005E79DA">
        <w:rPr>
          <w:rFonts w:asciiTheme="majorBidi" w:hAnsiTheme="majorBidi" w:cstheme="majorBidi"/>
          <w:sz w:val="28"/>
          <w:szCs w:val="28"/>
        </w:rPr>
        <w:t>proliferator</w:t>
      </w:r>
      <w:proofErr w:type="spellEnd"/>
      <w:r w:rsidRPr="005E79DA">
        <w:rPr>
          <w:rFonts w:asciiTheme="majorBidi" w:hAnsiTheme="majorBidi" w:cstheme="majorBidi"/>
          <w:sz w:val="28"/>
          <w:szCs w:val="28"/>
        </w:rPr>
        <w:t>-activated receptor-</w:t>
      </w:r>
      <w:r>
        <w:rPr>
          <w:rFonts w:asciiTheme="majorBidi" w:hAnsiTheme="majorBidi" w:cstheme="majorBidi"/>
          <w:sz w:val="28"/>
          <w:szCs w:val="28"/>
        </w:rPr>
        <w:t>γ</w:t>
      </w:r>
      <w:r w:rsidRPr="005E79DA">
        <w:rPr>
          <w:rFonts w:asciiTheme="majorBidi" w:hAnsiTheme="majorBidi" w:cstheme="majorBidi"/>
          <w:sz w:val="28"/>
          <w:szCs w:val="28"/>
        </w:rPr>
        <w:t xml:space="preserve"> coactivator-</w:t>
      </w:r>
      <w:r>
        <w:rPr>
          <w:rFonts w:asciiTheme="majorBidi" w:hAnsiTheme="majorBidi" w:cstheme="majorBidi"/>
          <w:sz w:val="28"/>
          <w:szCs w:val="28"/>
        </w:rPr>
        <w:t>1β</w:t>
      </w:r>
      <w:r w:rsidRPr="005E79DA">
        <w:rPr>
          <w:rFonts w:asciiTheme="majorBidi" w:hAnsiTheme="majorBidi" w:cstheme="majorBidi"/>
          <w:sz w:val="28"/>
          <w:szCs w:val="28"/>
        </w:rPr>
        <w:t xml:space="preserve"> (PGC-1</w:t>
      </w:r>
      <w:r>
        <w:rPr>
          <w:rFonts w:asciiTheme="majorBidi" w:hAnsiTheme="majorBidi" w:cstheme="majorBidi"/>
          <w:sz w:val="28"/>
          <w:szCs w:val="28"/>
        </w:rPr>
        <w:t>β</w:t>
      </w:r>
      <w:r w:rsidRPr="005E79DA">
        <w:rPr>
          <w:rFonts w:asciiTheme="majorBidi" w:hAnsiTheme="majorBidi" w:cstheme="majorBidi"/>
          <w:sz w:val="28"/>
          <w:szCs w:val="28"/>
        </w:rPr>
        <w:t>), an activator of SREBP-1c</w:t>
      </w:r>
      <w:r>
        <w:rPr>
          <w:rFonts w:asciiTheme="majorBidi" w:hAnsiTheme="majorBidi" w:cstheme="majorBidi"/>
          <w:sz w:val="28"/>
          <w:szCs w:val="28"/>
        </w:rPr>
        <w:t xml:space="preserve"> </w:t>
      </w:r>
      <w:r w:rsidRPr="005E79DA">
        <w:rPr>
          <w:rFonts w:asciiTheme="majorBidi" w:hAnsiTheme="majorBidi" w:cstheme="majorBidi"/>
          <w:sz w:val="28"/>
          <w:szCs w:val="28"/>
        </w:rPr>
        <w:t>activity.</w:t>
      </w:r>
      <w:r>
        <w:rPr>
          <w:rFonts w:asciiTheme="majorBidi" w:hAnsiTheme="majorBidi" w:cstheme="majorBidi"/>
          <w:sz w:val="28"/>
          <w:szCs w:val="28"/>
        </w:rPr>
        <w:t xml:space="preserve"> </w:t>
      </w:r>
      <w:r w:rsidRPr="00293768">
        <w:rPr>
          <w:rFonts w:asciiTheme="majorBidi" w:hAnsiTheme="majorBidi" w:cstheme="majorBidi"/>
          <w:sz w:val="28"/>
          <w:szCs w:val="28"/>
        </w:rPr>
        <w:t xml:space="preserve">In this study, we examined the effect of ginger </w:t>
      </w:r>
      <w:proofErr w:type="spellStart"/>
      <w:r w:rsidRPr="00293768">
        <w:rPr>
          <w:rFonts w:asciiTheme="majorBidi" w:hAnsiTheme="majorBidi" w:cstheme="majorBidi"/>
          <w:sz w:val="28"/>
          <w:szCs w:val="28"/>
        </w:rPr>
        <w:t>ethanolic</w:t>
      </w:r>
      <w:proofErr w:type="spellEnd"/>
      <w:r w:rsidRPr="00293768">
        <w:rPr>
          <w:rFonts w:asciiTheme="majorBidi" w:hAnsiTheme="majorBidi" w:cstheme="majorBidi"/>
          <w:sz w:val="28"/>
          <w:szCs w:val="28"/>
        </w:rPr>
        <w:t xml:space="preserve"> extract and omega-3 fatty acid in treatment of non alcoholic fatty liver via elevation of the level of FGF-19,and STAT3 and </w:t>
      </w:r>
      <w:proofErr w:type="spellStart"/>
      <w:r w:rsidRPr="00293768">
        <w:rPr>
          <w:rFonts w:asciiTheme="majorBidi" w:hAnsiTheme="majorBidi" w:cstheme="majorBidi"/>
          <w:sz w:val="28"/>
          <w:szCs w:val="28"/>
        </w:rPr>
        <w:t>downregulation</w:t>
      </w:r>
      <w:proofErr w:type="spellEnd"/>
      <w:r w:rsidRPr="00293768">
        <w:rPr>
          <w:rFonts w:asciiTheme="majorBidi" w:hAnsiTheme="majorBidi" w:cstheme="majorBidi"/>
          <w:sz w:val="28"/>
          <w:szCs w:val="28"/>
        </w:rPr>
        <w:t xml:space="preserve"> of </w:t>
      </w:r>
      <w:r w:rsidRPr="00293768">
        <w:rPr>
          <w:rFonts w:asciiTheme="majorBidi" w:hAnsiTheme="majorBidi" w:cstheme="majorBidi"/>
          <w:color w:val="000000"/>
          <w:sz w:val="28"/>
          <w:szCs w:val="28"/>
        </w:rPr>
        <w:t xml:space="preserve">FOX1, LXR and PCG-1β and SREBP-1c. whereas these effects exert protective against </w:t>
      </w:r>
      <w:proofErr w:type="spellStart"/>
      <w:r w:rsidRPr="00293768">
        <w:rPr>
          <w:rFonts w:asciiTheme="majorBidi" w:hAnsiTheme="majorBidi" w:cstheme="majorBidi"/>
          <w:color w:val="000000"/>
          <w:sz w:val="28"/>
          <w:szCs w:val="28"/>
        </w:rPr>
        <w:t>lipogenesis</w:t>
      </w:r>
      <w:proofErr w:type="spellEnd"/>
      <w:r w:rsidRPr="00293768">
        <w:rPr>
          <w:rFonts w:asciiTheme="majorBidi" w:hAnsiTheme="majorBidi" w:cstheme="majorBidi"/>
          <w:color w:val="000000"/>
          <w:sz w:val="28"/>
          <w:szCs w:val="28"/>
        </w:rPr>
        <w:t xml:space="preserve"> and metabolic abnormalities associated with NAFLD. In their group either ginger </w:t>
      </w:r>
      <w:proofErr w:type="spellStart"/>
      <w:r w:rsidRPr="00293768">
        <w:rPr>
          <w:rFonts w:asciiTheme="majorBidi" w:hAnsiTheme="majorBidi" w:cstheme="majorBidi"/>
          <w:color w:val="000000"/>
          <w:sz w:val="28"/>
          <w:szCs w:val="28"/>
        </w:rPr>
        <w:t>ethanolic</w:t>
      </w:r>
      <w:proofErr w:type="spellEnd"/>
      <w:r w:rsidRPr="00293768">
        <w:rPr>
          <w:rFonts w:asciiTheme="majorBidi" w:hAnsiTheme="majorBidi" w:cstheme="majorBidi"/>
          <w:color w:val="000000"/>
          <w:sz w:val="28"/>
          <w:szCs w:val="28"/>
        </w:rPr>
        <w:t xml:space="preserve"> extract and omega-3 fatty acid significantly elevated the level of FGF-19 and STAT3 with significant decrease in FOX1, LXR and PCG-1β and SREBP-1c, thus lowering the disturbance in </w:t>
      </w:r>
      <w:proofErr w:type="spellStart"/>
      <w:r w:rsidRPr="00293768">
        <w:rPr>
          <w:rFonts w:asciiTheme="majorBidi" w:hAnsiTheme="majorBidi" w:cstheme="majorBidi"/>
          <w:color w:val="000000"/>
          <w:sz w:val="28"/>
          <w:szCs w:val="28"/>
        </w:rPr>
        <w:t>lipogenesis</w:t>
      </w:r>
      <w:proofErr w:type="spellEnd"/>
      <w:r w:rsidRPr="00293768">
        <w:rPr>
          <w:rFonts w:asciiTheme="majorBidi" w:hAnsiTheme="majorBidi" w:cstheme="majorBidi"/>
          <w:color w:val="000000"/>
          <w:sz w:val="28"/>
          <w:szCs w:val="28"/>
        </w:rPr>
        <w:t xml:space="preserve"> induced by NAFLD, and    </w:t>
      </w:r>
      <w:r w:rsidRPr="00293768">
        <w:rPr>
          <w:rFonts w:asciiTheme="majorBidi" w:hAnsiTheme="majorBidi" w:cstheme="majorBidi"/>
          <w:sz w:val="28"/>
          <w:szCs w:val="28"/>
        </w:rPr>
        <w:t xml:space="preserve">  this in turn affecting metabolic pathway by improving the elevated plasma glucose ,triglycerides, non </w:t>
      </w:r>
      <w:proofErr w:type="spellStart"/>
      <w:r w:rsidRPr="00293768">
        <w:rPr>
          <w:rFonts w:asciiTheme="majorBidi" w:hAnsiTheme="majorBidi" w:cstheme="majorBidi"/>
          <w:sz w:val="28"/>
          <w:szCs w:val="28"/>
        </w:rPr>
        <w:t>esterifed</w:t>
      </w:r>
      <w:proofErr w:type="spellEnd"/>
      <w:r w:rsidRPr="00293768">
        <w:rPr>
          <w:rFonts w:asciiTheme="majorBidi" w:hAnsiTheme="majorBidi" w:cstheme="majorBidi"/>
          <w:sz w:val="28"/>
          <w:szCs w:val="28"/>
        </w:rPr>
        <w:t xml:space="preserve"> fatty acid and total cholesterol with an overall reduction in final body weight . In conclusion ginger extract and omega-3 fatty acid modulated </w:t>
      </w:r>
      <w:proofErr w:type="spellStart"/>
      <w:r w:rsidRPr="00293768">
        <w:rPr>
          <w:rFonts w:asciiTheme="majorBidi" w:hAnsiTheme="majorBidi" w:cstheme="majorBidi"/>
          <w:sz w:val="28"/>
          <w:szCs w:val="28"/>
        </w:rPr>
        <w:t>lipogenesis</w:t>
      </w:r>
      <w:proofErr w:type="spellEnd"/>
      <w:r w:rsidRPr="00293768">
        <w:rPr>
          <w:rFonts w:asciiTheme="majorBidi" w:hAnsiTheme="majorBidi" w:cstheme="majorBidi"/>
          <w:sz w:val="28"/>
          <w:szCs w:val="28"/>
        </w:rPr>
        <w:t xml:space="preserve"> associated with NAFLD and provide an improving effect on metabolic pattern</w:t>
      </w:r>
      <w:r>
        <w:rPr>
          <w:rFonts w:asciiTheme="majorBidi" w:hAnsiTheme="majorBidi" w:cstheme="majorBidi"/>
          <w:sz w:val="28"/>
          <w:szCs w:val="28"/>
        </w:rPr>
        <w:t>.</w:t>
      </w:r>
    </w:p>
    <w:p w:rsidR="003D2D81" w:rsidRDefault="003D2D81" w:rsidP="003D2D81">
      <w:pPr>
        <w:autoSpaceDE w:val="0"/>
        <w:autoSpaceDN w:val="0"/>
        <w:adjustRightInd w:val="0"/>
        <w:spacing w:after="0" w:line="240" w:lineRule="auto"/>
        <w:ind w:firstLine="720"/>
        <w:jc w:val="both"/>
        <w:rPr>
          <w:rFonts w:asciiTheme="majorBidi" w:hAnsiTheme="majorBidi" w:cstheme="majorBidi"/>
          <w:sz w:val="28"/>
          <w:szCs w:val="28"/>
        </w:rPr>
      </w:pPr>
    </w:p>
    <w:p w:rsidR="003D2D81" w:rsidRDefault="003D2D81" w:rsidP="003D2D81">
      <w:pPr>
        <w:autoSpaceDE w:val="0"/>
        <w:autoSpaceDN w:val="0"/>
        <w:adjustRightInd w:val="0"/>
        <w:spacing w:after="0" w:line="240" w:lineRule="auto"/>
        <w:ind w:firstLine="720"/>
        <w:jc w:val="both"/>
        <w:rPr>
          <w:rFonts w:asciiTheme="majorBidi" w:hAnsiTheme="majorBidi" w:cstheme="majorBidi"/>
          <w:sz w:val="28"/>
          <w:szCs w:val="28"/>
        </w:rPr>
      </w:pPr>
    </w:p>
    <w:p w:rsidR="003D2D81" w:rsidRDefault="003D2D81" w:rsidP="003D2D81">
      <w:pPr>
        <w:autoSpaceDE w:val="0"/>
        <w:autoSpaceDN w:val="0"/>
        <w:adjustRightInd w:val="0"/>
        <w:spacing w:after="0" w:line="240" w:lineRule="auto"/>
        <w:ind w:firstLine="720"/>
        <w:jc w:val="both"/>
        <w:rPr>
          <w:rFonts w:asciiTheme="majorBidi" w:hAnsiTheme="majorBidi" w:cstheme="majorBidi"/>
          <w:sz w:val="28"/>
          <w:szCs w:val="28"/>
        </w:rPr>
      </w:pPr>
      <w:r>
        <w:rPr>
          <w:rFonts w:asciiTheme="majorBidi" w:hAnsiTheme="majorBidi" w:cstheme="majorBidi"/>
          <w:sz w:val="28"/>
          <w:szCs w:val="28"/>
        </w:rPr>
        <w:t xml:space="preserve">Key words : HFD ;NAFLD; omega-3fatty acid; ginger;  </w:t>
      </w:r>
      <w:proofErr w:type="spellStart"/>
      <w:r>
        <w:rPr>
          <w:rFonts w:asciiTheme="majorBidi" w:hAnsiTheme="majorBidi" w:cstheme="majorBidi"/>
          <w:sz w:val="28"/>
          <w:szCs w:val="28"/>
        </w:rPr>
        <w:t>lipogenesis</w:t>
      </w:r>
      <w:proofErr w:type="spellEnd"/>
      <w:r>
        <w:rPr>
          <w:rFonts w:asciiTheme="majorBidi" w:hAnsiTheme="majorBidi" w:cstheme="majorBidi"/>
          <w:sz w:val="28"/>
          <w:szCs w:val="28"/>
        </w:rPr>
        <w:t xml:space="preserve">; FGF-19;STST3; </w:t>
      </w:r>
      <w:r w:rsidRPr="00EF659F">
        <w:rPr>
          <w:rFonts w:asciiTheme="majorBidi" w:hAnsiTheme="majorBidi" w:cstheme="majorBidi"/>
          <w:sz w:val="28"/>
          <w:szCs w:val="28"/>
        </w:rPr>
        <w:t>SREBP1c</w:t>
      </w:r>
      <w:r>
        <w:rPr>
          <w:rFonts w:asciiTheme="majorBidi" w:hAnsiTheme="majorBidi" w:cstheme="majorBidi"/>
          <w:sz w:val="28"/>
          <w:szCs w:val="28"/>
        </w:rPr>
        <w:t>.</w:t>
      </w:r>
    </w:p>
    <w:p w:rsidR="003D2D81" w:rsidRDefault="003D2D81" w:rsidP="003D2D81">
      <w:pPr>
        <w:autoSpaceDE w:val="0"/>
        <w:autoSpaceDN w:val="0"/>
        <w:adjustRightInd w:val="0"/>
        <w:spacing w:after="120" w:line="240" w:lineRule="auto"/>
        <w:ind w:firstLine="720"/>
        <w:jc w:val="center"/>
        <w:rPr>
          <w:rFonts w:asciiTheme="majorBidi" w:hAnsiTheme="majorBidi" w:cstheme="majorBidi" w:hint="cs"/>
          <w:b/>
          <w:bCs/>
          <w:sz w:val="40"/>
          <w:szCs w:val="40"/>
          <w:rtl/>
          <w:lang w:bidi="ar-EG"/>
        </w:rPr>
      </w:pPr>
      <w:r w:rsidRPr="003D2D81">
        <w:rPr>
          <w:rFonts w:asciiTheme="majorBidi" w:hAnsiTheme="majorBidi" w:cstheme="majorBidi" w:hint="cs"/>
          <w:b/>
          <w:bCs/>
          <w:sz w:val="40"/>
          <w:szCs w:val="40"/>
          <w:rtl/>
          <w:lang w:bidi="ar-EG"/>
        </w:rPr>
        <w:lastRenderedPageBreak/>
        <w:t>الماجستير</w:t>
      </w:r>
    </w:p>
    <w:p w:rsidR="003D2D81" w:rsidRDefault="003D2D81" w:rsidP="001243D7">
      <w:pPr>
        <w:autoSpaceDE w:val="0"/>
        <w:autoSpaceDN w:val="0"/>
        <w:adjustRightInd w:val="0"/>
        <w:spacing w:after="120" w:line="240" w:lineRule="auto"/>
        <w:ind w:firstLine="720"/>
        <w:jc w:val="center"/>
        <w:rPr>
          <w:rFonts w:asciiTheme="majorBidi" w:hAnsiTheme="majorBidi" w:cstheme="majorBidi"/>
          <w:b/>
          <w:bCs/>
          <w:sz w:val="32"/>
          <w:szCs w:val="32"/>
          <w:u w:val="single"/>
          <w:lang w:bidi="ar-EG"/>
        </w:rPr>
      </w:pPr>
      <w:r w:rsidRPr="001243D7">
        <w:rPr>
          <w:rFonts w:asciiTheme="majorBidi" w:hAnsiTheme="majorBidi" w:cstheme="majorBidi" w:hint="cs"/>
          <w:b/>
          <w:bCs/>
          <w:sz w:val="32"/>
          <w:szCs w:val="32"/>
          <w:u w:val="single"/>
          <w:rtl/>
          <w:lang w:bidi="ar-EG"/>
        </w:rPr>
        <w:t xml:space="preserve">بعض </w:t>
      </w:r>
      <w:proofErr w:type="spellStart"/>
      <w:r w:rsidRPr="001243D7">
        <w:rPr>
          <w:rFonts w:asciiTheme="majorBidi" w:hAnsiTheme="majorBidi" w:cstheme="majorBidi" w:hint="cs"/>
          <w:b/>
          <w:bCs/>
          <w:sz w:val="32"/>
          <w:szCs w:val="32"/>
          <w:u w:val="single"/>
          <w:rtl/>
          <w:lang w:bidi="ar-EG"/>
        </w:rPr>
        <w:t>التاثيرات</w:t>
      </w:r>
      <w:proofErr w:type="spellEnd"/>
      <w:r w:rsidRPr="001243D7">
        <w:rPr>
          <w:rFonts w:asciiTheme="majorBidi" w:hAnsiTheme="majorBidi" w:cstheme="majorBidi" w:hint="cs"/>
          <w:b/>
          <w:bCs/>
          <w:sz w:val="32"/>
          <w:szCs w:val="32"/>
          <w:u w:val="single"/>
          <w:rtl/>
          <w:lang w:bidi="ar-EG"/>
        </w:rPr>
        <w:t xml:space="preserve"> </w:t>
      </w:r>
      <w:proofErr w:type="spellStart"/>
      <w:r w:rsidRPr="001243D7">
        <w:rPr>
          <w:rFonts w:asciiTheme="majorBidi" w:hAnsiTheme="majorBidi" w:cstheme="majorBidi" w:hint="cs"/>
          <w:b/>
          <w:bCs/>
          <w:sz w:val="32"/>
          <w:szCs w:val="32"/>
          <w:u w:val="single"/>
          <w:rtl/>
          <w:lang w:bidi="ar-EG"/>
        </w:rPr>
        <w:t>البيوكيميائية</w:t>
      </w:r>
      <w:proofErr w:type="spellEnd"/>
      <w:r w:rsidRPr="001243D7">
        <w:rPr>
          <w:rFonts w:asciiTheme="majorBidi" w:hAnsiTheme="majorBidi" w:cstheme="majorBidi" w:hint="cs"/>
          <w:b/>
          <w:bCs/>
          <w:sz w:val="32"/>
          <w:szCs w:val="32"/>
          <w:u w:val="single"/>
          <w:rtl/>
          <w:lang w:bidi="ar-EG"/>
        </w:rPr>
        <w:t xml:space="preserve"> لعقارى </w:t>
      </w:r>
      <w:proofErr w:type="spellStart"/>
      <w:r w:rsidRPr="001243D7">
        <w:rPr>
          <w:rFonts w:asciiTheme="majorBidi" w:hAnsiTheme="majorBidi" w:cstheme="majorBidi" w:hint="cs"/>
          <w:b/>
          <w:bCs/>
          <w:sz w:val="32"/>
          <w:szCs w:val="32"/>
          <w:u w:val="single"/>
          <w:rtl/>
          <w:lang w:bidi="ar-EG"/>
        </w:rPr>
        <w:t>الروزيجليتازون</w:t>
      </w:r>
      <w:proofErr w:type="spellEnd"/>
      <w:r w:rsidRPr="001243D7">
        <w:rPr>
          <w:rFonts w:asciiTheme="majorBidi" w:hAnsiTheme="majorBidi" w:cstheme="majorBidi" w:hint="cs"/>
          <w:b/>
          <w:bCs/>
          <w:sz w:val="32"/>
          <w:szCs w:val="32"/>
          <w:u w:val="single"/>
          <w:rtl/>
          <w:lang w:bidi="ar-EG"/>
        </w:rPr>
        <w:t xml:space="preserve"> و </w:t>
      </w:r>
      <w:proofErr w:type="spellStart"/>
      <w:r w:rsidRPr="001243D7">
        <w:rPr>
          <w:rFonts w:asciiTheme="majorBidi" w:hAnsiTheme="majorBidi" w:cstheme="majorBidi" w:hint="cs"/>
          <w:b/>
          <w:bCs/>
          <w:sz w:val="32"/>
          <w:szCs w:val="32"/>
          <w:u w:val="single"/>
          <w:rtl/>
          <w:lang w:bidi="ar-EG"/>
        </w:rPr>
        <w:t>الميتفورمين</w:t>
      </w:r>
      <w:proofErr w:type="spellEnd"/>
      <w:r w:rsidRPr="001243D7">
        <w:rPr>
          <w:rFonts w:asciiTheme="majorBidi" w:hAnsiTheme="majorBidi" w:cstheme="majorBidi" w:hint="cs"/>
          <w:b/>
          <w:bCs/>
          <w:sz w:val="32"/>
          <w:szCs w:val="32"/>
          <w:u w:val="single"/>
          <w:rtl/>
          <w:lang w:bidi="ar-EG"/>
        </w:rPr>
        <w:t xml:space="preserve"> منفصلين او متحدين مع عنصر </w:t>
      </w:r>
      <w:proofErr w:type="spellStart"/>
      <w:r w:rsidRPr="001243D7">
        <w:rPr>
          <w:rFonts w:asciiTheme="majorBidi" w:hAnsiTheme="majorBidi" w:cstheme="majorBidi" w:hint="cs"/>
          <w:b/>
          <w:bCs/>
          <w:sz w:val="32"/>
          <w:szCs w:val="32"/>
          <w:u w:val="single"/>
          <w:rtl/>
          <w:lang w:bidi="ar-EG"/>
        </w:rPr>
        <w:t>السلينيوم</w:t>
      </w:r>
      <w:proofErr w:type="spellEnd"/>
      <w:r w:rsidRPr="001243D7">
        <w:rPr>
          <w:rFonts w:asciiTheme="majorBidi" w:hAnsiTheme="majorBidi" w:cstheme="majorBidi" w:hint="cs"/>
          <w:b/>
          <w:bCs/>
          <w:sz w:val="32"/>
          <w:szCs w:val="32"/>
          <w:u w:val="single"/>
          <w:rtl/>
          <w:lang w:bidi="ar-EG"/>
        </w:rPr>
        <w:t xml:space="preserve"> على حالة الجلوكو</w:t>
      </w:r>
      <w:r w:rsidR="00DB5E89" w:rsidRPr="001243D7">
        <w:rPr>
          <w:rFonts w:asciiTheme="majorBidi" w:hAnsiTheme="majorBidi" w:cstheme="majorBidi" w:hint="cs"/>
          <w:b/>
          <w:bCs/>
          <w:sz w:val="32"/>
          <w:szCs w:val="32"/>
          <w:u w:val="single"/>
          <w:rtl/>
          <w:lang w:bidi="ar-EG"/>
        </w:rPr>
        <w:t xml:space="preserve">ز والدهون </w:t>
      </w:r>
      <w:proofErr w:type="spellStart"/>
      <w:r w:rsidR="00DB5E89" w:rsidRPr="001243D7">
        <w:rPr>
          <w:rFonts w:asciiTheme="majorBidi" w:hAnsiTheme="majorBidi" w:cstheme="majorBidi" w:hint="cs"/>
          <w:b/>
          <w:bCs/>
          <w:sz w:val="32"/>
          <w:szCs w:val="32"/>
          <w:u w:val="single"/>
          <w:rtl/>
          <w:lang w:bidi="ar-EG"/>
        </w:rPr>
        <w:t>والاكسدة</w:t>
      </w:r>
      <w:proofErr w:type="spellEnd"/>
      <w:r w:rsidR="00DB5E89" w:rsidRPr="001243D7">
        <w:rPr>
          <w:rFonts w:asciiTheme="majorBidi" w:hAnsiTheme="majorBidi" w:cstheme="majorBidi" w:hint="cs"/>
          <w:b/>
          <w:bCs/>
          <w:sz w:val="32"/>
          <w:szCs w:val="32"/>
          <w:u w:val="single"/>
          <w:rtl/>
          <w:lang w:bidi="ar-EG"/>
        </w:rPr>
        <w:t xml:space="preserve"> فى الجرذان المستحدث </w:t>
      </w:r>
      <w:proofErr w:type="spellStart"/>
      <w:r w:rsidR="00DB5E89" w:rsidRPr="001243D7">
        <w:rPr>
          <w:rFonts w:asciiTheme="majorBidi" w:hAnsiTheme="majorBidi" w:cstheme="majorBidi" w:hint="cs"/>
          <w:b/>
          <w:bCs/>
          <w:sz w:val="32"/>
          <w:szCs w:val="32"/>
          <w:u w:val="single"/>
          <w:rtl/>
          <w:lang w:bidi="ar-EG"/>
        </w:rPr>
        <w:t>بها</w:t>
      </w:r>
      <w:proofErr w:type="spellEnd"/>
      <w:r w:rsidR="00DB5E89" w:rsidRPr="001243D7">
        <w:rPr>
          <w:rFonts w:asciiTheme="majorBidi" w:hAnsiTheme="majorBidi" w:cstheme="majorBidi" w:hint="cs"/>
          <w:b/>
          <w:bCs/>
          <w:sz w:val="32"/>
          <w:szCs w:val="32"/>
          <w:u w:val="single"/>
          <w:rtl/>
          <w:lang w:bidi="ar-EG"/>
        </w:rPr>
        <w:t xml:space="preserve"> مرض البول السكرى </w:t>
      </w:r>
      <w:proofErr w:type="spellStart"/>
      <w:r w:rsidR="00DB5E89" w:rsidRPr="001243D7">
        <w:rPr>
          <w:rFonts w:asciiTheme="majorBidi" w:hAnsiTheme="majorBidi" w:cstheme="majorBidi" w:hint="cs"/>
          <w:b/>
          <w:bCs/>
          <w:sz w:val="32"/>
          <w:szCs w:val="32"/>
          <w:u w:val="single"/>
          <w:rtl/>
          <w:lang w:bidi="ar-EG"/>
        </w:rPr>
        <w:t>بالاستربتوزوتوسين</w:t>
      </w:r>
      <w:proofErr w:type="spellEnd"/>
    </w:p>
    <w:p w:rsidR="00752A35" w:rsidRDefault="00752A35" w:rsidP="001243D7">
      <w:pPr>
        <w:autoSpaceDE w:val="0"/>
        <w:autoSpaceDN w:val="0"/>
        <w:adjustRightInd w:val="0"/>
        <w:spacing w:after="120" w:line="240" w:lineRule="auto"/>
        <w:ind w:firstLine="720"/>
        <w:jc w:val="center"/>
        <w:rPr>
          <w:rFonts w:asciiTheme="majorBidi" w:hAnsiTheme="majorBidi" w:cstheme="majorBidi"/>
          <w:b/>
          <w:bCs/>
          <w:sz w:val="32"/>
          <w:szCs w:val="32"/>
          <w:u w:val="single"/>
          <w:lang w:bidi="ar-EG"/>
        </w:rPr>
      </w:pPr>
    </w:p>
    <w:p w:rsidR="00752A35" w:rsidRPr="001243D7" w:rsidRDefault="00752A35" w:rsidP="001243D7">
      <w:pPr>
        <w:autoSpaceDE w:val="0"/>
        <w:autoSpaceDN w:val="0"/>
        <w:adjustRightInd w:val="0"/>
        <w:spacing w:after="120" w:line="240" w:lineRule="auto"/>
        <w:ind w:firstLine="720"/>
        <w:jc w:val="center"/>
        <w:rPr>
          <w:rFonts w:asciiTheme="majorBidi" w:hAnsiTheme="majorBidi" w:cstheme="majorBidi" w:hint="cs"/>
          <w:b/>
          <w:bCs/>
          <w:sz w:val="32"/>
          <w:szCs w:val="32"/>
          <w:u w:val="single"/>
          <w:rtl/>
          <w:lang w:bidi="ar-EG"/>
        </w:rPr>
      </w:pPr>
    </w:p>
    <w:p w:rsidR="001243D7" w:rsidRDefault="001243D7" w:rsidP="001243D7">
      <w:pPr>
        <w:autoSpaceDE w:val="0"/>
        <w:autoSpaceDN w:val="0"/>
        <w:adjustRightInd w:val="0"/>
        <w:spacing w:after="120" w:line="240" w:lineRule="auto"/>
        <w:ind w:firstLine="720"/>
        <w:jc w:val="right"/>
        <w:rPr>
          <w:rFonts w:asciiTheme="majorBidi" w:hAnsiTheme="majorBidi" w:cstheme="majorBidi"/>
          <w:b/>
          <w:bCs/>
          <w:sz w:val="40"/>
          <w:szCs w:val="40"/>
          <w:u w:val="single"/>
          <w:lang w:bidi="ar-EG"/>
        </w:rPr>
      </w:pPr>
      <w:r>
        <w:rPr>
          <w:rFonts w:asciiTheme="majorBidi" w:hAnsiTheme="majorBidi" w:cstheme="majorBidi" w:hint="cs"/>
          <w:b/>
          <w:bCs/>
          <w:sz w:val="40"/>
          <w:szCs w:val="40"/>
          <w:u w:val="single"/>
          <w:rtl/>
          <w:lang w:bidi="ar-EG"/>
        </w:rPr>
        <w:t>الملخص العربى</w:t>
      </w:r>
    </w:p>
    <w:p w:rsidR="001243D7" w:rsidRDefault="00DB5E89" w:rsidP="001243D7">
      <w:pPr>
        <w:autoSpaceDE w:val="0"/>
        <w:autoSpaceDN w:val="0"/>
        <w:adjustRightInd w:val="0"/>
        <w:spacing w:after="120" w:line="240" w:lineRule="auto"/>
        <w:ind w:firstLine="720"/>
        <w:jc w:val="right"/>
        <w:rPr>
          <w:rFonts w:asciiTheme="majorBidi" w:hAnsiTheme="majorBidi" w:cstheme="majorBidi"/>
          <w:sz w:val="32"/>
          <w:szCs w:val="32"/>
          <w:lang w:bidi="ar-EG"/>
        </w:rPr>
      </w:pPr>
      <w:r w:rsidRPr="001243D7">
        <w:rPr>
          <w:rFonts w:asciiTheme="majorBidi" w:hAnsiTheme="majorBidi" w:cstheme="majorBidi" w:hint="cs"/>
          <w:sz w:val="32"/>
          <w:szCs w:val="32"/>
          <w:rtl/>
          <w:lang w:bidi="ar-EG"/>
        </w:rPr>
        <w:t>استهدفت هذه الرسالة علاج الجرذان ال</w:t>
      </w:r>
      <w:r w:rsidR="001243D7">
        <w:rPr>
          <w:rFonts w:asciiTheme="majorBidi" w:hAnsiTheme="majorBidi" w:cstheme="majorBidi" w:hint="cs"/>
          <w:sz w:val="32"/>
          <w:szCs w:val="32"/>
          <w:rtl/>
          <w:lang w:bidi="ar-EG"/>
        </w:rPr>
        <w:t xml:space="preserve">مصابة بمرض البول السكرى بالأدوية </w:t>
      </w:r>
      <w:r w:rsidRPr="001243D7">
        <w:rPr>
          <w:rFonts w:asciiTheme="majorBidi" w:hAnsiTheme="majorBidi" w:cstheme="majorBidi" w:hint="cs"/>
          <w:sz w:val="32"/>
          <w:szCs w:val="32"/>
          <w:rtl/>
          <w:lang w:bidi="ar-EG"/>
        </w:rPr>
        <w:t xml:space="preserve">المخفضة لسكر الدم مثل </w:t>
      </w:r>
      <w:proofErr w:type="spellStart"/>
      <w:r w:rsidRPr="001243D7">
        <w:rPr>
          <w:rFonts w:asciiTheme="majorBidi" w:hAnsiTheme="majorBidi" w:cstheme="majorBidi" w:hint="cs"/>
          <w:sz w:val="32"/>
          <w:szCs w:val="32"/>
          <w:rtl/>
          <w:lang w:bidi="ar-EG"/>
        </w:rPr>
        <w:t>الميتفورمين</w:t>
      </w:r>
      <w:proofErr w:type="spellEnd"/>
      <w:r w:rsidRPr="001243D7">
        <w:rPr>
          <w:rFonts w:asciiTheme="majorBidi" w:hAnsiTheme="majorBidi" w:cstheme="majorBidi" w:hint="cs"/>
          <w:sz w:val="32"/>
          <w:szCs w:val="32"/>
          <w:rtl/>
          <w:lang w:bidi="ar-EG"/>
        </w:rPr>
        <w:t xml:space="preserve"> او </w:t>
      </w:r>
      <w:proofErr w:type="spellStart"/>
      <w:r w:rsidRPr="001243D7">
        <w:rPr>
          <w:rFonts w:asciiTheme="majorBidi" w:hAnsiTheme="majorBidi" w:cstheme="majorBidi" w:hint="cs"/>
          <w:sz w:val="32"/>
          <w:szCs w:val="32"/>
          <w:rtl/>
          <w:lang w:bidi="ar-EG"/>
        </w:rPr>
        <w:t>الروزيجليتازون</w:t>
      </w:r>
      <w:proofErr w:type="spellEnd"/>
      <w:r w:rsidRPr="001243D7">
        <w:rPr>
          <w:rFonts w:asciiTheme="majorBidi" w:hAnsiTheme="majorBidi" w:cstheme="majorBidi" w:hint="cs"/>
          <w:sz w:val="32"/>
          <w:szCs w:val="32"/>
          <w:rtl/>
          <w:lang w:bidi="ar-EG"/>
        </w:rPr>
        <w:t xml:space="preserve"> مضافا الى عنصر </w:t>
      </w:r>
      <w:proofErr w:type="spellStart"/>
      <w:r w:rsidRPr="001243D7">
        <w:rPr>
          <w:rFonts w:asciiTheme="majorBidi" w:hAnsiTheme="majorBidi" w:cstheme="majorBidi" w:hint="cs"/>
          <w:sz w:val="32"/>
          <w:szCs w:val="32"/>
          <w:rtl/>
          <w:lang w:bidi="ar-EG"/>
        </w:rPr>
        <w:t>السلينيوم</w:t>
      </w:r>
      <w:proofErr w:type="spellEnd"/>
      <w:r w:rsidRPr="001243D7">
        <w:rPr>
          <w:rFonts w:asciiTheme="majorBidi" w:hAnsiTheme="majorBidi" w:cstheme="majorBidi" w:hint="cs"/>
          <w:sz w:val="32"/>
          <w:szCs w:val="32"/>
          <w:rtl/>
          <w:lang w:bidi="ar-EG"/>
        </w:rPr>
        <w:t xml:space="preserve"> ليحدث </w:t>
      </w:r>
      <w:proofErr w:type="spellStart"/>
      <w:r w:rsidRPr="001243D7">
        <w:rPr>
          <w:rFonts w:asciiTheme="majorBidi" w:hAnsiTheme="majorBidi" w:cstheme="majorBidi" w:hint="cs"/>
          <w:sz w:val="32"/>
          <w:szCs w:val="32"/>
          <w:rtl/>
          <w:lang w:bidi="ar-EG"/>
        </w:rPr>
        <w:t>تاثيرا</w:t>
      </w:r>
      <w:proofErr w:type="spellEnd"/>
      <w:r w:rsidRPr="001243D7">
        <w:rPr>
          <w:rFonts w:asciiTheme="majorBidi" w:hAnsiTheme="majorBidi" w:cstheme="majorBidi" w:hint="cs"/>
          <w:sz w:val="32"/>
          <w:szCs w:val="32"/>
          <w:rtl/>
          <w:lang w:bidi="ar-EG"/>
        </w:rPr>
        <w:t xml:space="preserve"> مدعما ويعطى نتائج افضل من استخدام هذه ال</w:t>
      </w:r>
      <w:r w:rsidR="001243D7">
        <w:rPr>
          <w:rFonts w:asciiTheme="majorBidi" w:hAnsiTheme="majorBidi" w:cstheme="majorBidi" w:hint="cs"/>
          <w:sz w:val="32"/>
          <w:szCs w:val="32"/>
          <w:rtl/>
          <w:lang w:bidi="ar-EG"/>
        </w:rPr>
        <w:t>ا</w:t>
      </w:r>
      <w:r w:rsidRPr="001243D7">
        <w:rPr>
          <w:rFonts w:asciiTheme="majorBidi" w:hAnsiTheme="majorBidi" w:cstheme="majorBidi" w:hint="cs"/>
          <w:sz w:val="32"/>
          <w:szCs w:val="32"/>
          <w:rtl/>
          <w:lang w:bidi="ar-EG"/>
        </w:rPr>
        <w:t xml:space="preserve">دوية بمفردها حيث اظهرت الدراسة </w:t>
      </w:r>
      <w:r w:rsidR="001243D7" w:rsidRPr="001243D7">
        <w:rPr>
          <w:rFonts w:asciiTheme="majorBidi" w:hAnsiTheme="majorBidi" w:cstheme="majorBidi" w:hint="cs"/>
          <w:sz w:val="32"/>
          <w:szCs w:val="32"/>
          <w:rtl/>
          <w:lang w:bidi="ar-EG"/>
        </w:rPr>
        <w:t>التأثيرات</w:t>
      </w:r>
      <w:r w:rsidRPr="001243D7">
        <w:rPr>
          <w:rFonts w:asciiTheme="majorBidi" w:hAnsiTheme="majorBidi" w:cstheme="majorBidi" w:hint="cs"/>
          <w:sz w:val="32"/>
          <w:szCs w:val="32"/>
          <w:rtl/>
          <w:lang w:bidi="ar-EG"/>
        </w:rPr>
        <w:t xml:space="preserve"> </w:t>
      </w:r>
      <w:r w:rsidR="001243D7" w:rsidRPr="001243D7">
        <w:rPr>
          <w:rFonts w:asciiTheme="majorBidi" w:hAnsiTheme="majorBidi" w:cstheme="majorBidi" w:hint="cs"/>
          <w:sz w:val="32"/>
          <w:szCs w:val="32"/>
          <w:rtl/>
          <w:lang w:bidi="ar-EG"/>
        </w:rPr>
        <w:t>الإيجابية</w:t>
      </w:r>
      <w:r w:rsidRPr="001243D7">
        <w:rPr>
          <w:rFonts w:asciiTheme="majorBidi" w:hAnsiTheme="majorBidi" w:cstheme="majorBidi" w:hint="cs"/>
          <w:sz w:val="32"/>
          <w:szCs w:val="32"/>
          <w:rtl/>
          <w:lang w:bidi="ar-EG"/>
        </w:rPr>
        <w:t xml:space="preserve"> ليس كمادة مضادة </w:t>
      </w:r>
      <w:r w:rsidR="001243D7" w:rsidRPr="001243D7">
        <w:rPr>
          <w:rFonts w:asciiTheme="majorBidi" w:hAnsiTheme="majorBidi" w:cstheme="majorBidi" w:hint="cs"/>
          <w:sz w:val="32"/>
          <w:szCs w:val="32"/>
          <w:rtl/>
          <w:lang w:bidi="ar-EG"/>
        </w:rPr>
        <w:t>للأكسدة</w:t>
      </w:r>
      <w:r w:rsidRPr="001243D7">
        <w:rPr>
          <w:rFonts w:asciiTheme="majorBidi" w:hAnsiTheme="majorBidi" w:cstheme="majorBidi" w:hint="cs"/>
          <w:sz w:val="32"/>
          <w:szCs w:val="32"/>
          <w:rtl/>
          <w:lang w:bidi="ar-EG"/>
        </w:rPr>
        <w:t xml:space="preserve"> فقط </w:t>
      </w:r>
      <w:r w:rsidR="001243D7" w:rsidRPr="001243D7">
        <w:rPr>
          <w:rFonts w:asciiTheme="majorBidi" w:hAnsiTheme="majorBidi" w:cstheme="majorBidi" w:hint="cs"/>
          <w:sz w:val="32"/>
          <w:szCs w:val="32"/>
          <w:rtl/>
          <w:lang w:bidi="ar-EG"/>
        </w:rPr>
        <w:t>وإنما</w:t>
      </w:r>
      <w:r w:rsidRPr="001243D7">
        <w:rPr>
          <w:rFonts w:asciiTheme="majorBidi" w:hAnsiTheme="majorBidi" w:cstheme="majorBidi" w:hint="cs"/>
          <w:sz w:val="32"/>
          <w:szCs w:val="32"/>
          <w:rtl/>
          <w:lang w:bidi="ar-EG"/>
        </w:rPr>
        <w:t xml:space="preserve"> </w:t>
      </w:r>
      <w:r w:rsidR="001243D7" w:rsidRPr="001243D7">
        <w:rPr>
          <w:rFonts w:asciiTheme="majorBidi" w:hAnsiTheme="majorBidi" w:cstheme="majorBidi" w:hint="cs"/>
          <w:sz w:val="32"/>
          <w:szCs w:val="32"/>
          <w:rtl/>
          <w:lang w:bidi="ar-EG"/>
        </w:rPr>
        <w:t>لتأثيرها</w:t>
      </w:r>
      <w:r w:rsidRPr="001243D7">
        <w:rPr>
          <w:rFonts w:asciiTheme="majorBidi" w:hAnsiTheme="majorBidi" w:cstheme="majorBidi" w:hint="cs"/>
          <w:sz w:val="32"/>
          <w:szCs w:val="32"/>
          <w:rtl/>
          <w:lang w:bidi="ar-EG"/>
        </w:rPr>
        <w:t xml:space="preserve"> المشابه لهرمون الانسولين مما يشجع على اضافتها </w:t>
      </w:r>
      <w:r w:rsidR="001243D7" w:rsidRPr="001243D7">
        <w:rPr>
          <w:rFonts w:asciiTheme="majorBidi" w:hAnsiTheme="majorBidi" w:cstheme="majorBidi" w:hint="cs"/>
          <w:sz w:val="32"/>
          <w:szCs w:val="32"/>
          <w:rtl/>
          <w:lang w:bidi="ar-EG"/>
        </w:rPr>
        <w:t>للأدوية</w:t>
      </w:r>
      <w:r w:rsidRPr="001243D7">
        <w:rPr>
          <w:rFonts w:asciiTheme="majorBidi" w:hAnsiTheme="majorBidi" w:cstheme="majorBidi" w:hint="cs"/>
          <w:sz w:val="32"/>
          <w:szCs w:val="32"/>
          <w:rtl/>
          <w:lang w:bidi="ar-EG"/>
        </w:rPr>
        <w:t xml:space="preserve"> المخفضة لسكر الدم المستخدمة </w:t>
      </w:r>
    </w:p>
    <w:p w:rsidR="001243D7" w:rsidRPr="001243D7" w:rsidRDefault="00DB5E89" w:rsidP="001243D7">
      <w:pPr>
        <w:autoSpaceDE w:val="0"/>
        <w:autoSpaceDN w:val="0"/>
        <w:adjustRightInd w:val="0"/>
        <w:spacing w:after="120" w:line="240" w:lineRule="auto"/>
        <w:ind w:firstLine="720"/>
        <w:jc w:val="right"/>
        <w:rPr>
          <w:rFonts w:asciiTheme="majorBidi" w:hAnsiTheme="majorBidi" w:cstheme="majorBidi"/>
          <w:sz w:val="32"/>
          <w:szCs w:val="32"/>
          <w:lang w:bidi="ar-EG"/>
        </w:rPr>
      </w:pPr>
      <w:r w:rsidRPr="001243D7">
        <w:rPr>
          <w:rFonts w:asciiTheme="majorBidi" w:hAnsiTheme="majorBidi" w:cstheme="majorBidi" w:hint="cs"/>
          <w:sz w:val="32"/>
          <w:szCs w:val="32"/>
          <w:rtl/>
          <w:lang w:bidi="ar-EG"/>
        </w:rPr>
        <w:t xml:space="preserve">لعلاج مرض </w:t>
      </w:r>
      <w:r w:rsidR="001243D7" w:rsidRPr="001243D7">
        <w:rPr>
          <w:rFonts w:asciiTheme="majorBidi" w:hAnsiTheme="majorBidi" w:cstheme="majorBidi" w:hint="cs"/>
          <w:sz w:val="32"/>
          <w:szCs w:val="32"/>
          <w:rtl/>
          <w:lang w:bidi="ar-EG"/>
        </w:rPr>
        <w:t>البول</w:t>
      </w:r>
      <w:r w:rsidRPr="001243D7">
        <w:rPr>
          <w:rFonts w:asciiTheme="majorBidi" w:hAnsiTheme="majorBidi" w:cstheme="majorBidi" w:hint="cs"/>
          <w:sz w:val="32"/>
          <w:szCs w:val="32"/>
          <w:rtl/>
          <w:lang w:bidi="ar-EG"/>
        </w:rPr>
        <w:t xml:space="preserve"> السكرى</w:t>
      </w: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752A35" w:rsidRDefault="00752A35" w:rsidP="003D2D81">
      <w:pPr>
        <w:autoSpaceDE w:val="0"/>
        <w:autoSpaceDN w:val="0"/>
        <w:adjustRightInd w:val="0"/>
        <w:spacing w:after="120" w:line="480" w:lineRule="exact"/>
        <w:jc w:val="both"/>
        <w:rPr>
          <w:rFonts w:asciiTheme="majorBidi" w:hAnsiTheme="majorBidi" w:cstheme="majorBidi"/>
          <w:b/>
          <w:bCs/>
          <w:sz w:val="32"/>
          <w:szCs w:val="32"/>
          <w:lang w:bidi="ar-EG"/>
        </w:rPr>
      </w:pPr>
    </w:p>
    <w:p w:rsidR="003D2D81" w:rsidRPr="007B1FA4" w:rsidRDefault="001243D7" w:rsidP="003D2D81">
      <w:pPr>
        <w:autoSpaceDE w:val="0"/>
        <w:autoSpaceDN w:val="0"/>
        <w:adjustRightInd w:val="0"/>
        <w:spacing w:after="120" w:line="480" w:lineRule="exact"/>
        <w:jc w:val="both"/>
        <w:rPr>
          <w:rFonts w:asciiTheme="majorBidi" w:hAnsiTheme="majorBidi" w:cstheme="majorBidi"/>
          <w:b/>
          <w:bCs/>
          <w:sz w:val="32"/>
          <w:szCs w:val="32"/>
          <w:lang w:bidi="ar-EG"/>
        </w:rPr>
      </w:pPr>
      <w:r w:rsidRPr="007B1FA4">
        <w:rPr>
          <w:rFonts w:asciiTheme="majorBidi" w:hAnsiTheme="majorBidi" w:cstheme="majorBidi"/>
          <w:b/>
          <w:bCs/>
          <w:sz w:val="32"/>
          <w:szCs w:val="32"/>
          <w:lang w:bidi="ar-EG"/>
        </w:rPr>
        <w:t>English abstract</w:t>
      </w:r>
      <w:r w:rsidR="007B1FA4">
        <w:rPr>
          <w:rFonts w:asciiTheme="majorBidi" w:hAnsiTheme="majorBidi" w:cstheme="majorBidi"/>
          <w:b/>
          <w:bCs/>
          <w:sz w:val="32"/>
          <w:szCs w:val="32"/>
          <w:lang w:bidi="ar-EG"/>
        </w:rPr>
        <w:t>:</w:t>
      </w:r>
      <w:r w:rsidRPr="007B1FA4">
        <w:rPr>
          <w:rFonts w:asciiTheme="majorBidi" w:hAnsiTheme="majorBidi" w:cstheme="majorBidi"/>
          <w:b/>
          <w:bCs/>
          <w:sz w:val="32"/>
          <w:szCs w:val="32"/>
          <w:lang w:bidi="ar-EG"/>
        </w:rPr>
        <w:t xml:space="preserve"> </w:t>
      </w:r>
    </w:p>
    <w:p w:rsidR="00122C02" w:rsidRDefault="001243D7" w:rsidP="00122C02">
      <w:pPr>
        <w:autoSpaceDE w:val="0"/>
        <w:autoSpaceDN w:val="0"/>
        <w:adjustRightInd w:val="0"/>
        <w:spacing w:after="120" w:line="240" w:lineRule="auto"/>
        <w:jc w:val="both"/>
        <w:rPr>
          <w:rFonts w:asciiTheme="majorBidi" w:hAnsiTheme="majorBidi" w:cstheme="majorBidi"/>
          <w:sz w:val="32"/>
          <w:szCs w:val="32"/>
          <w:lang w:bidi="ar-EG"/>
        </w:rPr>
      </w:pPr>
      <w:r>
        <w:rPr>
          <w:rFonts w:asciiTheme="majorBidi" w:hAnsiTheme="majorBidi" w:cstheme="majorBidi"/>
          <w:sz w:val="32"/>
          <w:szCs w:val="32"/>
          <w:lang w:bidi="ar-EG"/>
        </w:rPr>
        <w:t xml:space="preserve">The purpose of this study was to investigate the comparative effects of oral </w:t>
      </w:r>
      <w:proofErr w:type="spellStart"/>
      <w:r>
        <w:rPr>
          <w:rFonts w:asciiTheme="majorBidi" w:hAnsiTheme="majorBidi" w:cstheme="majorBidi"/>
          <w:sz w:val="32"/>
          <w:szCs w:val="32"/>
          <w:lang w:bidi="ar-EG"/>
        </w:rPr>
        <w:t>metformin</w:t>
      </w:r>
      <w:proofErr w:type="spellEnd"/>
      <w:r>
        <w:rPr>
          <w:rFonts w:asciiTheme="majorBidi" w:hAnsiTheme="majorBidi" w:cstheme="majorBidi"/>
          <w:sz w:val="32"/>
          <w:szCs w:val="32"/>
          <w:lang w:bidi="ar-EG"/>
        </w:rPr>
        <w:t xml:space="preserve"> (100/kg body weight), </w:t>
      </w:r>
      <w:proofErr w:type="spellStart"/>
      <w:r>
        <w:rPr>
          <w:rFonts w:asciiTheme="majorBidi" w:hAnsiTheme="majorBidi" w:cstheme="majorBidi"/>
          <w:sz w:val="32"/>
          <w:szCs w:val="32"/>
          <w:lang w:bidi="ar-EG"/>
        </w:rPr>
        <w:t>ros</w:t>
      </w:r>
      <w:r w:rsidR="007B1FA4">
        <w:rPr>
          <w:rFonts w:asciiTheme="majorBidi" w:hAnsiTheme="majorBidi" w:cstheme="majorBidi"/>
          <w:sz w:val="32"/>
          <w:szCs w:val="32"/>
          <w:lang w:bidi="ar-EG"/>
        </w:rPr>
        <w:t>i</w:t>
      </w:r>
      <w:r>
        <w:rPr>
          <w:rFonts w:asciiTheme="majorBidi" w:hAnsiTheme="majorBidi" w:cstheme="majorBidi"/>
          <w:sz w:val="32"/>
          <w:szCs w:val="32"/>
          <w:lang w:bidi="ar-EG"/>
        </w:rPr>
        <w:t>glitazone</w:t>
      </w:r>
      <w:proofErr w:type="spellEnd"/>
      <w:r>
        <w:rPr>
          <w:rFonts w:asciiTheme="majorBidi" w:hAnsiTheme="majorBidi" w:cstheme="majorBidi"/>
          <w:sz w:val="32"/>
          <w:szCs w:val="32"/>
          <w:lang w:bidi="ar-EG"/>
        </w:rPr>
        <w:t xml:space="preserve"> (4mg/kg body weight), selenium (0.1ppm) for 6 weeks on serum glucose , total cholesterol triglycerides, high </w:t>
      </w:r>
      <w:r w:rsidR="00122C02">
        <w:rPr>
          <w:rFonts w:asciiTheme="majorBidi" w:hAnsiTheme="majorBidi" w:cstheme="majorBidi"/>
          <w:sz w:val="32"/>
          <w:szCs w:val="32"/>
          <w:lang w:bidi="ar-EG"/>
        </w:rPr>
        <w:t>density</w:t>
      </w:r>
      <w:r>
        <w:rPr>
          <w:rFonts w:asciiTheme="majorBidi" w:hAnsiTheme="majorBidi" w:cstheme="majorBidi"/>
          <w:sz w:val="32"/>
          <w:szCs w:val="32"/>
          <w:lang w:bidi="ar-EG"/>
        </w:rPr>
        <w:t xml:space="preserve"> lipoprotein-</w:t>
      </w:r>
      <w:r w:rsidRPr="001243D7">
        <w:rPr>
          <w:rFonts w:asciiTheme="majorBidi" w:hAnsiTheme="majorBidi" w:cstheme="majorBidi"/>
          <w:sz w:val="32"/>
          <w:szCs w:val="32"/>
          <w:lang w:bidi="ar-EG"/>
        </w:rPr>
        <w:t xml:space="preserve"> </w:t>
      </w:r>
      <w:r>
        <w:rPr>
          <w:rFonts w:asciiTheme="majorBidi" w:hAnsiTheme="majorBidi" w:cstheme="majorBidi"/>
          <w:sz w:val="32"/>
          <w:szCs w:val="32"/>
          <w:lang w:bidi="ar-EG"/>
        </w:rPr>
        <w:t xml:space="preserve">cholesterol, </w:t>
      </w:r>
      <w:proofErr w:type="spellStart"/>
      <w:r>
        <w:rPr>
          <w:rFonts w:asciiTheme="majorBidi" w:hAnsiTheme="majorBidi" w:cstheme="majorBidi"/>
          <w:sz w:val="32"/>
          <w:szCs w:val="32"/>
          <w:lang w:bidi="ar-EG"/>
        </w:rPr>
        <w:t>nonesterfied</w:t>
      </w:r>
      <w:proofErr w:type="spellEnd"/>
      <w:r>
        <w:rPr>
          <w:rFonts w:asciiTheme="majorBidi" w:hAnsiTheme="majorBidi" w:cstheme="majorBidi"/>
          <w:sz w:val="32"/>
          <w:szCs w:val="32"/>
          <w:lang w:bidi="ar-EG"/>
        </w:rPr>
        <w:t xml:space="preserve"> fatty acids concentrations , and </w:t>
      </w:r>
      <w:proofErr w:type="spellStart"/>
      <w:r>
        <w:rPr>
          <w:rFonts w:asciiTheme="majorBidi" w:hAnsiTheme="majorBidi" w:cstheme="majorBidi"/>
          <w:sz w:val="32"/>
          <w:szCs w:val="32"/>
          <w:lang w:bidi="ar-EG"/>
        </w:rPr>
        <w:t>malondialdhyde</w:t>
      </w:r>
      <w:proofErr w:type="spellEnd"/>
      <w:r>
        <w:rPr>
          <w:rFonts w:asciiTheme="majorBidi" w:hAnsiTheme="majorBidi" w:cstheme="majorBidi"/>
          <w:sz w:val="32"/>
          <w:szCs w:val="32"/>
          <w:lang w:bidi="ar-EG"/>
        </w:rPr>
        <w:t xml:space="preserve"> and blood glutathione concentration  and hepatic glucose-6-phosphatase </w:t>
      </w:r>
      <w:r w:rsidR="007B1FA4">
        <w:rPr>
          <w:rFonts w:asciiTheme="majorBidi" w:hAnsiTheme="majorBidi" w:cstheme="majorBidi"/>
          <w:sz w:val="32"/>
          <w:szCs w:val="32"/>
          <w:lang w:bidi="ar-EG"/>
        </w:rPr>
        <w:t xml:space="preserve">,glucose -6- phosphate </w:t>
      </w:r>
      <w:proofErr w:type="spellStart"/>
      <w:r w:rsidR="007B1FA4">
        <w:rPr>
          <w:rFonts w:asciiTheme="majorBidi" w:hAnsiTheme="majorBidi" w:cstheme="majorBidi"/>
          <w:sz w:val="32"/>
          <w:szCs w:val="32"/>
          <w:lang w:bidi="ar-EG"/>
        </w:rPr>
        <w:t>dehydrogenase</w:t>
      </w:r>
      <w:proofErr w:type="spellEnd"/>
      <w:r w:rsidR="007B1FA4">
        <w:rPr>
          <w:rFonts w:asciiTheme="majorBidi" w:hAnsiTheme="majorBidi" w:cstheme="majorBidi"/>
          <w:sz w:val="32"/>
          <w:szCs w:val="32"/>
          <w:lang w:bidi="ar-EG"/>
        </w:rPr>
        <w:t xml:space="preserve">  and glutathione </w:t>
      </w:r>
      <w:proofErr w:type="spellStart"/>
      <w:r w:rsidR="007B1FA4">
        <w:rPr>
          <w:rFonts w:asciiTheme="majorBidi" w:hAnsiTheme="majorBidi" w:cstheme="majorBidi"/>
          <w:sz w:val="32"/>
          <w:szCs w:val="32"/>
          <w:lang w:bidi="ar-EG"/>
        </w:rPr>
        <w:t>peroxidase</w:t>
      </w:r>
      <w:proofErr w:type="spellEnd"/>
      <w:r w:rsidR="007B1FA4">
        <w:rPr>
          <w:rFonts w:asciiTheme="majorBidi" w:hAnsiTheme="majorBidi" w:cstheme="majorBidi"/>
          <w:sz w:val="32"/>
          <w:szCs w:val="32"/>
          <w:lang w:bidi="ar-EG"/>
        </w:rPr>
        <w:t xml:space="preserve"> activity in </w:t>
      </w:r>
      <w:proofErr w:type="spellStart"/>
      <w:r w:rsidR="007B1FA4">
        <w:rPr>
          <w:rFonts w:asciiTheme="majorBidi" w:hAnsiTheme="majorBidi" w:cstheme="majorBidi"/>
          <w:sz w:val="32"/>
          <w:szCs w:val="32"/>
          <w:lang w:bidi="ar-EG"/>
        </w:rPr>
        <w:t>streptozotocin</w:t>
      </w:r>
      <w:proofErr w:type="spellEnd"/>
      <w:r w:rsidR="007B1FA4">
        <w:rPr>
          <w:rFonts w:asciiTheme="majorBidi" w:hAnsiTheme="majorBidi" w:cstheme="majorBidi"/>
          <w:sz w:val="32"/>
          <w:szCs w:val="32"/>
          <w:lang w:bidi="ar-EG"/>
        </w:rPr>
        <w:t xml:space="preserve"> –induced diabetic rats(50mg/kg body weight) induction of diabetes resulted in an increase of all parameters studied except serum high density lipoprotein-</w:t>
      </w:r>
      <w:r w:rsidR="007B1FA4" w:rsidRPr="001243D7">
        <w:rPr>
          <w:rFonts w:asciiTheme="majorBidi" w:hAnsiTheme="majorBidi" w:cstheme="majorBidi"/>
          <w:sz w:val="32"/>
          <w:szCs w:val="32"/>
          <w:lang w:bidi="ar-EG"/>
        </w:rPr>
        <w:t xml:space="preserve"> </w:t>
      </w:r>
      <w:r w:rsidR="007B1FA4">
        <w:rPr>
          <w:rFonts w:asciiTheme="majorBidi" w:hAnsiTheme="majorBidi" w:cstheme="majorBidi"/>
          <w:sz w:val="32"/>
          <w:szCs w:val="32"/>
          <w:lang w:bidi="ar-EG"/>
        </w:rPr>
        <w:t>cholesterol,</w:t>
      </w:r>
      <w:r w:rsidR="007B1FA4" w:rsidRPr="007B1FA4">
        <w:rPr>
          <w:rFonts w:asciiTheme="majorBidi" w:hAnsiTheme="majorBidi" w:cstheme="majorBidi"/>
          <w:sz w:val="32"/>
          <w:szCs w:val="32"/>
          <w:lang w:bidi="ar-EG"/>
        </w:rPr>
        <w:t xml:space="preserve"> </w:t>
      </w:r>
      <w:r w:rsidR="007B1FA4">
        <w:rPr>
          <w:rFonts w:asciiTheme="majorBidi" w:hAnsiTheme="majorBidi" w:cstheme="majorBidi"/>
          <w:sz w:val="32"/>
          <w:szCs w:val="32"/>
          <w:lang w:bidi="ar-EG"/>
        </w:rPr>
        <w:t xml:space="preserve">blood glutathione, hepatic glucose -6- phosphate </w:t>
      </w:r>
      <w:proofErr w:type="spellStart"/>
      <w:r w:rsidR="007B1FA4">
        <w:rPr>
          <w:rFonts w:asciiTheme="majorBidi" w:hAnsiTheme="majorBidi" w:cstheme="majorBidi"/>
          <w:sz w:val="32"/>
          <w:szCs w:val="32"/>
          <w:lang w:bidi="ar-EG"/>
        </w:rPr>
        <w:t>dehydrogenase</w:t>
      </w:r>
      <w:proofErr w:type="spellEnd"/>
      <w:r w:rsidR="007B1FA4">
        <w:rPr>
          <w:rFonts w:asciiTheme="majorBidi" w:hAnsiTheme="majorBidi" w:cstheme="majorBidi"/>
          <w:sz w:val="32"/>
          <w:szCs w:val="32"/>
          <w:lang w:bidi="ar-EG"/>
        </w:rPr>
        <w:t xml:space="preserve"> , and  hepatic glutathione </w:t>
      </w:r>
      <w:proofErr w:type="spellStart"/>
      <w:r w:rsidR="007B1FA4">
        <w:rPr>
          <w:rFonts w:asciiTheme="majorBidi" w:hAnsiTheme="majorBidi" w:cstheme="majorBidi"/>
          <w:sz w:val="32"/>
          <w:szCs w:val="32"/>
          <w:lang w:bidi="ar-EG"/>
        </w:rPr>
        <w:t>peroxidase</w:t>
      </w:r>
      <w:proofErr w:type="spellEnd"/>
      <w:r w:rsidR="007B1FA4">
        <w:rPr>
          <w:rFonts w:asciiTheme="majorBidi" w:hAnsiTheme="majorBidi" w:cstheme="majorBidi"/>
          <w:sz w:val="32"/>
          <w:szCs w:val="32"/>
          <w:lang w:bidi="ar-EG"/>
        </w:rPr>
        <w:t xml:space="preserve"> activity that were decreased compared to normal </w:t>
      </w:r>
      <w:proofErr w:type="spellStart"/>
      <w:r w:rsidR="007B1FA4">
        <w:rPr>
          <w:rFonts w:asciiTheme="majorBidi" w:hAnsiTheme="majorBidi" w:cstheme="majorBidi"/>
          <w:sz w:val="32"/>
          <w:szCs w:val="32"/>
          <w:lang w:bidi="ar-EG"/>
        </w:rPr>
        <w:t>controls.treatment</w:t>
      </w:r>
      <w:proofErr w:type="spellEnd"/>
      <w:r w:rsidR="007B1FA4">
        <w:rPr>
          <w:rFonts w:asciiTheme="majorBidi" w:hAnsiTheme="majorBidi" w:cstheme="majorBidi"/>
          <w:sz w:val="32"/>
          <w:szCs w:val="32"/>
          <w:lang w:bidi="ar-EG"/>
        </w:rPr>
        <w:t xml:space="preserve"> of diabetic rats with either </w:t>
      </w:r>
      <w:proofErr w:type="spellStart"/>
      <w:r w:rsidR="007B1FA4">
        <w:rPr>
          <w:rFonts w:asciiTheme="majorBidi" w:hAnsiTheme="majorBidi" w:cstheme="majorBidi"/>
          <w:sz w:val="32"/>
          <w:szCs w:val="32"/>
          <w:lang w:bidi="ar-EG"/>
        </w:rPr>
        <w:t>rosiglitazone</w:t>
      </w:r>
      <w:proofErr w:type="spellEnd"/>
      <w:r w:rsidR="007B1FA4">
        <w:rPr>
          <w:rFonts w:asciiTheme="majorBidi" w:hAnsiTheme="majorBidi" w:cstheme="majorBidi"/>
          <w:sz w:val="32"/>
          <w:szCs w:val="32"/>
          <w:lang w:bidi="ar-EG"/>
        </w:rPr>
        <w:t xml:space="preserve"> </w:t>
      </w:r>
      <w:r w:rsidR="00122C02">
        <w:rPr>
          <w:rFonts w:asciiTheme="majorBidi" w:hAnsiTheme="majorBidi" w:cstheme="majorBidi"/>
          <w:sz w:val="32"/>
          <w:szCs w:val="32"/>
          <w:lang w:bidi="ar-EG"/>
        </w:rPr>
        <w:t>,</w:t>
      </w:r>
      <w:r w:rsidR="007B1FA4">
        <w:rPr>
          <w:rFonts w:asciiTheme="majorBidi" w:hAnsiTheme="majorBidi" w:cstheme="majorBidi"/>
          <w:sz w:val="32"/>
          <w:szCs w:val="32"/>
          <w:lang w:bidi="ar-EG"/>
        </w:rPr>
        <w:t xml:space="preserve"> </w:t>
      </w:r>
      <w:proofErr w:type="spellStart"/>
      <w:r w:rsidR="007B1FA4">
        <w:rPr>
          <w:rFonts w:asciiTheme="majorBidi" w:hAnsiTheme="majorBidi" w:cstheme="majorBidi"/>
          <w:sz w:val="32"/>
          <w:szCs w:val="32"/>
          <w:lang w:bidi="ar-EG"/>
        </w:rPr>
        <w:t>metformin</w:t>
      </w:r>
      <w:proofErr w:type="spellEnd"/>
      <w:r w:rsidR="00122C02">
        <w:rPr>
          <w:rFonts w:asciiTheme="majorBidi" w:hAnsiTheme="majorBidi" w:cstheme="majorBidi"/>
          <w:sz w:val="32"/>
          <w:szCs w:val="32"/>
          <w:lang w:bidi="ar-EG"/>
        </w:rPr>
        <w:t xml:space="preserve"> and /or selenium corrected most of this changes. In conclusion ,the results of this study suggest that </w:t>
      </w:r>
      <w:proofErr w:type="spellStart"/>
      <w:r w:rsidR="00122C02">
        <w:rPr>
          <w:rFonts w:asciiTheme="majorBidi" w:hAnsiTheme="majorBidi" w:cstheme="majorBidi"/>
          <w:sz w:val="32"/>
          <w:szCs w:val="32"/>
          <w:lang w:bidi="ar-EG"/>
        </w:rPr>
        <w:t>rosiglitazone</w:t>
      </w:r>
      <w:proofErr w:type="spellEnd"/>
      <w:r w:rsidR="00122C02">
        <w:rPr>
          <w:rFonts w:asciiTheme="majorBidi" w:hAnsiTheme="majorBidi" w:cstheme="majorBidi"/>
          <w:sz w:val="32"/>
          <w:szCs w:val="32"/>
          <w:lang w:bidi="ar-EG"/>
        </w:rPr>
        <w:t xml:space="preserve"> , </w:t>
      </w:r>
      <w:proofErr w:type="spellStart"/>
      <w:r w:rsidR="00122C02">
        <w:rPr>
          <w:rFonts w:asciiTheme="majorBidi" w:hAnsiTheme="majorBidi" w:cstheme="majorBidi"/>
          <w:sz w:val="32"/>
          <w:szCs w:val="32"/>
          <w:lang w:bidi="ar-EG"/>
        </w:rPr>
        <w:t>metformin</w:t>
      </w:r>
      <w:proofErr w:type="spellEnd"/>
      <w:r w:rsidR="00122C02">
        <w:rPr>
          <w:rFonts w:asciiTheme="majorBidi" w:hAnsiTheme="majorBidi" w:cstheme="majorBidi"/>
          <w:sz w:val="32"/>
          <w:szCs w:val="32"/>
          <w:lang w:bidi="ar-EG"/>
        </w:rPr>
        <w:t xml:space="preserve"> and /or selenium seem to be involved in relieving the oxidative stress , modulation the changes in serum lipid levels in diabetic rats ,in addition to insulin like effects of selenium.</w:t>
      </w:r>
    </w:p>
    <w:p w:rsidR="001243D7" w:rsidRPr="007B1FA4" w:rsidRDefault="00122C02" w:rsidP="00122C02">
      <w:pPr>
        <w:autoSpaceDE w:val="0"/>
        <w:autoSpaceDN w:val="0"/>
        <w:adjustRightInd w:val="0"/>
        <w:spacing w:after="120" w:line="240" w:lineRule="auto"/>
        <w:jc w:val="both"/>
        <w:rPr>
          <w:rFonts w:asciiTheme="majorBidi" w:hAnsiTheme="majorBidi" w:cstheme="majorBidi"/>
          <w:sz w:val="32"/>
          <w:szCs w:val="32"/>
          <w:lang w:bidi="ar-EG"/>
        </w:rPr>
      </w:pPr>
      <w:r>
        <w:rPr>
          <w:rFonts w:asciiTheme="majorBidi" w:hAnsiTheme="majorBidi" w:cstheme="majorBidi"/>
          <w:sz w:val="32"/>
          <w:szCs w:val="32"/>
          <w:lang w:bidi="ar-EG"/>
        </w:rPr>
        <w:t xml:space="preserve">Key words:  </w:t>
      </w:r>
      <w:proofErr w:type="spellStart"/>
      <w:r>
        <w:rPr>
          <w:rFonts w:asciiTheme="majorBidi" w:hAnsiTheme="majorBidi" w:cstheme="majorBidi"/>
          <w:sz w:val="32"/>
          <w:szCs w:val="32"/>
          <w:lang w:bidi="ar-EG"/>
        </w:rPr>
        <w:t>rosiglitazone</w:t>
      </w:r>
      <w:proofErr w:type="spellEnd"/>
      <w:r>
        <w:rPr>
          <w:rFonts w:asciiTheme="majorBidi" w:hAnsiTheme="majorBidi" w:cstheme="majorBidi"/>
          <w:sz w:val="32"/>
          <w:szCs w:val="32"/>
          <w:lang w:bidi="ar-EG"/>
        </w:rPr>
        <w:t xml:space="preserve"> ; </w:t>
      </w:r>
      <w:proofErr w:type="spellStart"/>
      <w:r>
        <w:rPr>
          <w:rFonts w:asciiTheme="majorBidi" w:hAnsiTheme="majorBidi" w:cstheme="majorBidi"/>
          <w:sz w:val="32"/>
          <w:szCs w:val="32"/>
          <w:lang w:bidi="ar-EG"/>
        </w:rPr>
        <w:t>metformin</w:t>
      </w:r>
      <w:proofErr w:type="spellEnd"/>
      <w:r>
        <w:rPr>
          <w:rFonts w:asciiTheme="majorBidi" w:hAnsiTheme="majorBidi" w:cstheme="majorBidi"/>
          <w:sz w:val="32"/>
          <w:szCs w:val="32"/>
          <w:lang w:bidi="ar-EG"/>
        </w:rPr>
        <w:t xml:space="preserve">; selenium; glucose -6- phosphate </w:t>
      </w:r>
      <w:proofErr w:type="spellStart"/>
      <w:r>
        <w:rPr>
          <w:rFonts w:asciiTheme="majorBidi" w:hAnsiTheme="majorBidi" w:cstheme="majorBidi"/>
          <w:sz w:val="32"/>
          <w:szCs w:val="32"/>
          <w:lang w:bidi="ar-EG"/>
        </w:rPr>
        <w:t>dehydrogenase</w:t>
      </w:r>
      <w:proofErr w:type="spellEnd"/>
      <w:r>
        <w:rPr>
          <w:rFonts w:asciiTheme="majorBidi" w:hAnsiTheme="majorBidi" w:cstheme="majorBidi"/>
          <w:sz w:val="32"/>
          <w:szCs w:val="32"/>
          <w:lang w:bidi="ar-EG"/>
        </w:rPr>
        <w:t xml:space="preserve">; </w:t>
      </w:r>
      <w:proofErr w:type="spellStart"/>
      <w:r>
        <w:rPr>
          <w:rFonts w:asciiTheme="majorBidi" w:hAnsiTheme="majorBidi" w:cstheme="majorBidi"/>
          <w:sz w:val="32"/>
          <w:szCs w:val="32"/>
          <w:lang w:bidi="ar-EG"/>
        </w:rPr>
        <w:t>malondialdhyde</w:t>
      </w:r>
      <w:proofErr w:type="spellEnd"/>
      <w:r>
        <w:rPr>
          <w:rFonts w:asciiTheme="majorBidi" w:hAnsiTheme="majorBidi" w:cstheme="majorBidi"/>
          <w:sz w:val="32"/>
          <w:szCs w:val="32"/>
          <w:lang w:bidi="ar-EG"/>
        </w:rPr>
        <w:t xml:space="preserve">; glucose-6-phosphatase.   </w:t>
      </w:r>
      <w:r w:rsidR="007B1FA4">
        <w:rPr>
          <w:rFonts w:asciiTheme="majorBidi" w:hAnsiTheme="majorBidi" w:cstheme="majorBidi"/>
          <w:sz w:val="32"/>
          <w:szCs w:val="32"/>
          <w:lang w:bidi="ar-EG"/>
        </w:rPr>
        <w:t xml:space="preserve">  </w:t>
      </w:r>
      <w:r w:rsidR="001243D7">
        <w:rPr>
          <w:rFonts w:asciiTheme="majorBidi" w:hAnsiTheme="majorBidi" w:cstheme="majorBidi"/>
          <w:sz w:val="32"/>
          <w:szCs w:val="32"/>
          <w:lang w:bidi="ar-EG"/>
        </w:rPr>
        <w:t xml:space="preserve"> </w:t>
      </w:r>
    </w:p>
    <w:p w:rsidR="003D2D81" w:rsidRPr="000111FA" w:rsidRDefault="003D2D81" w:rsidP="00122C02">
      <w:pPr>
        <w:spacing w:line="240" w:lineRule="auto"/>
        <w:jc w:val="center"/>
        <w:rPr>
          <w:rFonts w:asciiTheme="majorBidi" w:hAnsiTheme="majorBidi" w:cstheme="majorBidi"/>
          <w:b/>
          <w:bCs/>
          <w:sz w:val="28"/>
          <w:szCs w:val="28"/>
        </w:rPr>
      </w:pPr>
    </w:p>
    <w:p w:rsidR="003D2D81" w:rsidRDefault="003D2D81" w:rsidP="00122C02">
      <w:pPr>
        <w:spacing w:line="240" w:lineRule="auto"/>
        <w:jc w:val="center"/>
      </w:pPr>
    </w:p>
    <w:sectPr w:rsidR="003D2D81" w:rsidSect="002078F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altName w:val="Times New Roman"/>
    <w:panose1 w:val="00000000000000000000"/>
    <w:charset w:val="B2"/>
    <w:family w:val="auto"/>
    <w:notTrueType/>
    <w:pitch w:val="default"/>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2D81"/>
    <w:rsid w:val="00092E67"/>
    <w:rsid w:val="00122C02"/>
    <w:rsid w:val="001243D7"/>
    <w:rsid w:val="002078F3"/>
    <w:rsid w:val="003D2D81"/>
    <w:rsid w:val="00752A35"/>
    <w:rsid w:val="007B1FA4"/>
    <w:rsid w:val="00DB5E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elmotahda</dc:creator>
  <cp:lastModifiedBy>elmotahda</cp:lastModifiedBy>
  <cp:revision>1</cp:revision>
  <dcterms:created xsi:type="dcterms:W3CDTF">2017-05-13T23:10:00Z</dcterms:created>
  <dcterms:modified xsi:type="dcterms:W3CDTF">2017-05-14T00:40:00Z</dcterms:modified>
</cp:coreProperties>
</file>